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542AD" w:rsidRDefault="00CC3473">
      <w:pPr>
        <w:rPr>
          <w:rFonts w:ascii="Times New Roman" w:hAnsi="Times New Roman" w:cs="Times New Roman"/>
        </w:rPr>
      </w:pPr>
      <w:r w:rsidRPr="00794346">
        <w:rPr>
          <w:rFonts w:ascii="Times New Roman" w:hAnsi="Times New Roman" w:cs="Times New Roman"/>
        </w:rPr>
        <w:t>Předkladatelé:</w:t>
      </w:r>
      <w:r w:rsidR="007838A3" w:rsidRPr="00794346">
        <w:rPr>
          <w:rFonts w:ascii="Times New Roman" w:hAnsi="Times New Roman" w:cs="Times New Roman"/>
        </w:rPr>
        <w:t xml:space="preserve"> </w:t>
      </w:r>
      <w:r w:rsidRPr="00794346">
        <w:rPr>
          <w:rFonts w:ascii="Times New Roman" w:hAnsi="Times New Roman" w:cs="Times New Roman"/>
        </w:rPr>
        <w:t xml:space="preserve">David Pavlorek, Sára </w:t>
      </w:r>
      <w:proofErr w:type="spellStart"/>
      <w:r w:rsidRPr="00794346">
        <w:rPr>
          <w:rFonts w:ascii="Times New Roman" w:hAnsi="Times New Roman" w:cs="Times New Roman"/>
        </w:rPr>
        <w:t>Drahokoupil</w:t>
      </w:r>
      <w:proofErr w:type="spellEnd"/>
      <w:r w:rsidRPr="00794346">
        <w:rPr>
          <w:rFonts w:ascii="Times New Roman" w:hAnsi="Times New Roman" w:cs="Times New Roman"/>
        </w:rPr>
        <w:t xml:space="preserve"> </w:t>
      </w:r>
      <w:proofErr w:type="spellStart"/>
      <w:r w:rsidRPr="00794346">
        <w:rPr>
          <w:rFonts w:ascii="Times New Roman" w:hAnsi="Times New Roman" w:cs="Times New Roman"/>
        </w:rPr>
        <w:t>Vidímová</w:t>
      </w:r>
      <w:proofErr w:type="spellEnd"/>
    </w:p>
    <w:p w:rsidR="006542AD" w:rsidRDefault="006542AD">
      <w:pPr>
        <w:rPr>
          <w:rFonts w:ascii="Times New Roman" w:hAnsi="Times New Roman" w:cs="Times New Roman"/>
        </w:rPr>
      </w:pPr>
    </w:p>
    <w:p w:rsidR="00593A5B" w:rsidRPr="00794346" w:rsidRDefault="00593A5B">
      <w:pPr>
        <w:rPr>
          <w:rFonts w:ascii="Times New Roman" w:hAnsi="Times New Roman" w:cs="Times New Roman"/>
        </w:rPr>
      </w:pPr>
      <w:r w:rsidRPr="00794346">
        <w:rPr>
          <w:rFonts w:ascii="Times New Roman" w:hAnsi="Times New Roman" w:cs="Times New Roman"/>
        </w:rPr>
        <w:t>Pozměňovací návrh:</w:t>
      </w:r>
    </w:p>
    <w:p w:rsidR="0079749C" w:rsidRPr="00794346" w:rsidRDefault="00593A5B" w:rsidP="00593A5B">
      <w:pPr>
        <w:pStyle w:val="Odstavecseseznamem"/>
        <w:numPr>
          <w:ilvl w:val="0"/>
          <w:numId w:val="1"/>
        </w:numPr>
        <w:rPr>
          <w:rFonts w:ascii="Times New Roman" w:hAnsi="Times New Roman" w:cs="Times New Roman"/>
        </w:rPr>
      </w:pPr>
      <w:r w:rsidRPr="00794346">
        <w:rPr>
          <w:rFonts w:ascii="Times New Roman" w:hAnsi="Times New Roman" w:cs="Times New Roman"/>
        </w:rPr>
        <w:t xml:space="preserve">V Čl.1 odst. 9 se za slova „přiznat ani vyplácet,“ vkládají slova „jestliže </w:t>
      </w:r>
      <w:r w:rsidR="00CC3473" w:rsidRPr="00794346">
        <w:rPr>
          <w:rFonts w:ascii="Times New Roman" w:hAnsi="Times New Roman" w:cs="Times New Roman"/>
        </w:rPr>
        <w:t>studuje v</w:t>
      </w:r>
      <w:r w:rsidRPr="00794346">
        <w:rPr>
          <w:rFonts w:ascii="Times New Roman" w:hAnsi="Times New Roman" w:cs="Times New Roman"/>
        </w:rPr>
        <w:t xml:space="preserve"> první</w:t>
      </w:r>
      <w:r w:rsidR="00CC3473" w:rsidRPr="00794346">
        <w:rPr>
          <w:rFonts w:ascii="Times New Roman" w:hAnsi="Times New Roman" w:cs="Times New Roman"/>
        </w:rPr>
        <w:t>m</w:t>
      </w:r>
      <w:r w:rsidRPr="00794346">
        <w:rPr>
          <w:rFonts w:ascii="Times New Roman" w:hAnsi="Times New Roman" w:cs="Times New Roman"/>
        </w:rPr>
        <w:t xml:space="preserve"> úseku studia s výjimkou studentů první</w:t>
      </w:r>
      <w:r w:rsidR="00CC3473" w:rsidRPr="00794346">
        <w:rPr>
          <w:rFonts w:ascii="Times New Roman" w:hAnsi="Times New Roman" w:cs="Times New Roman"/>
        </w:rPr>
        <w:t>ho</w:t>
      </w:r>
      <w:r w:rsidRPr="00794346">
        <w:rPr>
          <w:rFonts w:ascii="Times New Roman" w:hAnsi="Times New Roman" w:cs="Times New Roman"/>
        </w:rPr>
        <w:t xml:space="preserve"> úseku studia v navazujícím magisterském studijním programu, pokud tak stanoví vnitřní předpis fakulty dle čl. 4 odst. 2, nebo“.</w:t>
      </w:r>
    </w:p>
    <w:p w:rsidR="006542AD" w:rsidRDefault="006542AD" w:rsidP="00593A5B">
      <w:pPr>
        <w:rPr>
          <w:rFonts w:ascii="Times New Roman" w:hAnsi="Times New Roman" w:cs="Times New Roman"/>
        </w:rPr>
      </w:pPr>
    </w:p>
    <w:p w:rsidR="00593A5B" w:rsidRPr="00794346" w:rsidRDefault="00593A5B" w:rsidP="00593A5B">
      <w:pPr>
        <w:rPr>
          <w:rFonts w:ascii="Times New Roman" w:hAnsi="Times New Roman" w:cs="Times New Roman"/>
        </w:rPr>
      </w:pPr>
      <w:r w:rsidRPr="00794346">
        <w:rPr>
          <w:rFonts w:ascii="Times New Roman" w:hAnsi="Times New Roman" w:cs="Times New Roman"/>
        </w:rPr>
        <w:t>Zdůvodnění:</w:t>
      </w:r>
    </w:p>
    <w:p w:rsidR="00593A5B" w:rsidRPr="00794346" w:rsidRDefault="00593A5B" w:rsidP="00593A5B">
      <w:pPr>
        <w:rPr>
          <w:rFonts w:ascii="Times New Roman" w:hAnsi="Times New Roman" w:cs="Times New Roman"/>
        </w:rPr>
      </w:pPr>
      <w:r w:rsidRPr="00794346">
        <w:rPr>
          <w:rFonts w:ascii="Times New Roman" w:hAnsi="Times New Roman" w:cs="Times New Roman"/>
        </w:rPr>
        <w:t xml:space="preserve">Z dikce Stipendijního řádu není zřejmé, že stipendium nemůže být vypláceno studentům prvního ročníku bakalářského a nenavazujícího magisterského studia. To vytváří problémy v rámci fakultních </w:t>
      </w:r>
      <w:r w:rsidR="00CC3473" w:rsidRPr="00794346">
        <w:rPr>
          <w:rFonts w:ascii="Times New Roman" w:hAnsi="Times New Roman" w:cs="Times New Roman"/>
        </w:rPr>
        <w:t>Pravidel pro rozdělování stipendií, a to jak pr</w:t>
      </w:r>
      <w:bookmarkStart w:id="0" w:name="_GoBack"/>
      <w:bookmarkEnd w:id="0"/>
      <w:r w:rsidR="00CC3473" w:rsidRPr="00794346">
        <w:rPr>
          <w:rFonts w:ascii="Times New Roman" w:hAnsi="Times New Roman" w:cs="Times New Roman"/>
        </w:rPr>
        <w:t>oblémy formulační, tak i věcné.</w:t>
      </w:r>
    </w:p>
    <w:sectPr w:rsidR="00593A5B" w:rsidRPr="00794346" w:rsidSect="00263CC3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5EFA566B"/>
    <w:multiLevelType w:val="hybridMultilevel"/>
    <w:tmpl w:val="792C2552"/>
    <w:lvl w:ilvl="0" w:tplc="040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50019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characterSpacingControl w:val="doNotCompress"/>
  <w:compat/>
  <w:rsids>
    <w:rsidRoot w:val="00593A5B"/>
    <w:rsid w:val="00263CC3"/>
    <w:rsid w:val="00593A5B"/>
    <w:rsid w:val="006542AD"/>
    <w:rsid w:val="007838A3"/>
    <w:rsid w:val="00794346"/>
    <w:rsid w:val="0079749C"/>
    <w:rsid w:val="00CC347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n">
    <w:name w:val="Normal"/>
    <w:qFormat/>
    <w:rsid w:val="00263CC3"/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paragraph" w:styleId="Odstavecseseznamem">
    <w:name w:val="List Paragraph"/>
    <w:basedOn w:val="Normln"/>
    <w:uiPriority w:val="34"/>
    <w:qFormat/>
    <w:rsid w:val="00593A5B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593A5B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microsoft.com/office/2007/relationships/stylesWithEffects" Target="stylesWithEffect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90</Words>
  <Characters>533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void</Company>
  <LinksUpToDate>false</LinksUpToDate>
  <CharactersWithSpaces>622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Snop</dc:creator>
  <cp:lastModifiedBy>Pavlorek</cp:lastModifiedBy>
  <cp:revision>2</cp:revision>
  <dcterms:created xsi:type="dcterms:W3CDTF">2017-06-11T19:55:00Z</dcterms:created>
  <dcterms:modified xsi:type="dcterms:W3CDTF">2017-06-11T19:55:00Z</dcterms:modified>
</cp:coreProperties>
</file>