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377" w:rsidRPr="003B0377" w:rsidRDefault="003B0377" w:rsidP="003B0377">
      <w:pPr>
        <w:jc w:val="center"/>
        <w:rPr>
          <w:b/>
          <w:u w:val="single"/>
        </w:rPr>
      </w:pPr>
      <w:bookmarkStart w:id="0" w:name="_GoBack"/>
      <w:bookmarkEnd w:id="0"/>
      <w:r w:rsidRPr="003B0377">
        <w:rPr>
          <w:b/>
          <w:u w:val="single"/>
        </w:rPr>
        <w:t>Poznámky k novele Pravidel podpory zájmové činnosti studentů UK</w:t>
      </w:r>
    </w:p>
    <w:p w:rsidR="003B0377" w:rsidRDefault="003B0377"/>
    <w:p w:rsidR="001C3D54" w:rsidRDefault="001C3D54">
      <w:r>
        <w:t>Obecně – nikde se nehovoří o podpoře ze strany fakulty, pouze ze strany univerzity, není zde ani zmocňovací ustanovení pro možnost fakult si toto nějak obdobně upravit ve svém předpisu (ideální formou by bylo opatření děkana po vyjádření/souhlasu senátu)</w:t>
      </w:r>
      <w:r w:rsidR="003855B3">
        <w:t>, fakulta by tak ani neměla možnost např. poskytnout prostor na webu pro studentské spolky</w:t>
      </w:r>
      <w:r w:rsidR="00B42CF6">
        <w:t xml:space="preserve"> (viz čl. 3 odst. 2)</w:t>
      </w:r>
      <w:r w:rsidR="003855B3">
        <w:t>…</w:t>
      </w:r>
    </w:p>
    <w:p w:rsidR="00A963A2" w:rsidRDefault="00ED7A61">
      <w:r>
        <w:t>Čl. 2 odst. 3 – zrušena možnost podpory obecně prospěšným společnostem, ale ony s novým občanským zákoníkem nezanikly, pouze se mohou (nemusejí) transformovat</w:t>
      </w:r>
      <w:r w:rsidR="003855B3">
        <w:t>, což se pak promítlo i do dalších ustanovení</w:t>
      </w:r>
    </w:p>
    <w:p w:rsidR="00ED7A61" w:rsidRDefault="001C3D54">
      <w:r>
        <w:t>Čl. 3 – používají se chybně pojmy (pronájem, zapůjčení, majetek), chybí výpůjčka nemovité věci (př. poskytnutí prostor k pořádání akcí zdarma)</w:t>
      </w:r>
    </w:p>
    <w:p w:rsidR="003855B3" w:rsidRDefault="003855B3">
      <w:r>
        <w:t>Čl. 3 odst. 2 a 3 zůstaly zde odkazy na smlouvu o sdružení, které byly v předchozích článcích zrušeny, navíc tato smlouva v novém občanském zákoníku nabyla jiného názvu i charakteru</w:t>
      </w:r>
    </w:p>
    <w:p w:rsidR="00B42CF6" w:rsidRDefault="00B42CF6">
      <w:r>
        <w:t>Čl. 3 odst. 3 – praktičtější by bylo, kdyby užívání znaku bylo na základě povolení orgánu univerzity (rektora, senátu) a nikoli dvoustranné smlouvy</w:t>
      </w:r>
    </w:p>
    <w:p w:rsidR="00B42CF6" w:rsidRDefault="00B42CF6">
      <w:r>
        <w:t xml:space="preserve">Čl. 4 odst. 6 – lhůta se sice zkracuje, ale s ohledem na vložený text se vlastně činí nejasnou, neboť </w:t>
      </w:r>
      <w:r w:rsidR="00D774BB">
        <w:t>se neví, kdy začne její běh, v textu totiž nejsou určeny žádné lhůty pro vydání stanovisek sociální a hodnotící komise od podání žádosti…</w:t>
      </w:r>
    </w:p>
    <w:p w:rsidR="00D774BB" w:rsidRDefault="00D774BB">
      <w:r>
        <w:t xml:space="preserve">Čl. 4 odst. 7 – první místo, kde se hovoří o tom, že podpora se přiznává </w:t>
      </w:r>
      <w:r w:rsidR="003B0377">
        <w:t xml:space="preserve">pouze </w:t>
      </w:r>
      <w:r>
        <w:t>formou smlouvy, a je až na konci předpisu</w:t>
      </w:r>
      <w:r w:rsidR="003B0377">
        <w:t xml:space="preserve"> (nepočítám-li výše uvedenou smlouvu o sdružení a z logiky věci plynoucí nájem apod.), což není šťastné, nemluvě o tom, že je to zmínka jaksi „bokem“</w:t>
      </w:r>
    </w:p>
    <w:p w:rsidR="003855B3" w:rsidRDefault="003855B3"/>
    <w:sectPr w:rsidR="003855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A61"/>
    <w:rsid w:val="001C3D54"/>
    <w:rsid w:val="003855B3"/>
    <w:rsid w:val="003B0377"/>
    <w:rsid w:val="006C5D3F"/>
    <w:rsid w:val="00A963A2"/>
    <w:rsid w:val="00B42CF6"/>
    <w:rsid w:val="00D774BB"/>
    <w:rsid w:val="00ED7A61"/>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cs-CZ" w:eastAsia="en-US" w:bidi="ar-SA"/>
      </w:rPr>
    </w:rPrDefault>
    <w:pPrDefault>
      <w:pPr>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0"/>
      <w:szCs w:val="20"/>
      <w:lang w:eastAsia="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cs-CZ" w:eastAsia="en-US" w:bidi="ar-SA"/>
      </w:rPr>
    </w:rPrDefault>
    <w:pPrDefault>
      <w:pPr>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0"/>
      <w:szCs w:val="20"/>
      <w:lang w:eastAsia="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241</Words>
  <Characters>1378</Characters>
  <Application>Microsoft Macintosh Word</Application>
  <DocSecurity>4</DocSecurity>
  <Lines>11</Lines>
  <Paragraphs>3</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1616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Bárta</dc:creator>
  <cp:lastModifiedBy>Mirjam</cp:lastModifiedBy>
  <cp:revision>2</cp:revision>
  <dcterms:created xsi:type="dcterms:W3CDTF">2014-12-28T14:57:00Z</dcterms:created>
  <dcterms:modified xsi:type="dcterms:W3CDTF">2014-12-28T14:57:00Z</dcterms:modified>
</cp:coreProperties>
</file>