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406" w:rsidRDefault="006E7406" w:rsidP="006E7406">
      <w:pPr>
        <w:rPr>
          <w:b/>
        </w:rPr>
      </w:pPr>
      <w:r>
        <w:rPr>
          <w:b/>
        </w:rPr>
        <w:t>Etická komise UK</w:t>
      </w:r>
    </w:p>
    <w:p w:rsidR="006E7406" w:rsidRDefault="006E7406" w:rsidP="006E7406">
      <w:pPr>
        <w:rPr>
          <w:b/>
        </w:rPr>
      </w:pPr>
      <w:r w:rsidRPr="00F46643">
        <w:rPr>
          <w:b/>
        </w:rPr>
        <w:t xml:space="preserve">Zápis ze zasedání č. </w:t>
      </w:r>
      <w:r w:rsidR="00225E75">
        <w:rPr>
          <w:b/>
        </w:rPr>
        <w:t>3</w:t>
      </w:r>
      <w:r w:rsidRPr="00F46643">
        <w:rPr>
          <w:b/>
        </w:rPr>
        <w:t>/2014</w:t>
      </w:r>
    </w:p>
    <w:p w:rsidR="006E7406" w:rsidRPr="00F46643" w:rsidRDefault="006E7406" w:rsidP="006E7406">
      <w:pPr>
        <w:rPr>
          <w:b/>
        </w:rPr>
      </w:pPr>
    </w:p>
    <w:p w:rsidR="006E7406" w:rsidRDefault="006E7406" w:rsidP="006E7406">
      <w:r>
        <w:t xml:space="preserve">Zasedání se konalo </w:t>
      </w:r>
      <w:proofErr w:type="gramStart"/>
      <w:r w:rsidR="00225E75">
        <w:t>3.11.</w:t>
      </w:r>
      <w:r>
        <w:t>2014</w:t>
      </w:r>
      <w:proofErr w:type="gramEnd"/>
      <w:r>
        <w:t xml:space="preserve"> v Císařském sále Karolina.</w:t>
      </w:r>
    </w:p>
    <w:p w:rsidR="006E7406" w:rsidRDefault="006E7406" w:rsidP="006E7406">
      <w:pPr>
        <w:rPr>
          <w:u w:val="single"/>
        </w:rPr>
      </w:pPr>
      <w:r w:rsidRPr="00A01420">
        <w:rPr>
          <w:u w:val="single"/>
        </w:rPr>
        <w:t>Přítomni</w:t>
      </w:r>
      <w:r>
        <w:rPr>
          <w:u w:val="single"/>
        </w:rPr>
        <w:t>:</w:t>
      </w:r>
    </w:p>
    <w:p w:rsidR="006E7406" w:rsidRPr="00A01420" w:rsidRDefault="006E7406" w:rsidP="006E7406">
      <w:r>
        <w:t>Členové</w:t>
      </w:r>
    </w:p>
    <w:p w:rsidR="006E7406" w:rsidRDefault="006E7406" w:rsidP="006E7406">
      <w:pPr>
        <w:pStyle w:val="Odstavecseseznamem"/>
        <w:numPr>
          <w:ilvl w:val="0"/>
          <w:numId w:val="2"/>
        </w:numPr>
      </w:pPr>
      <w:r>
        <w:t xml:space="preserve">doc. RNDr. Jan Černý, </w:t>
      </w:r>
      <w:proofErr w:type="spellStart"/>
      <w:r>
        <w:t>Ph.D</w:t>
      </w:r>
      <w:proofErr w:type="spellEnd"/>
      <w:r>
        <w:t>.</w:t>
      </w:r>
    </w:p>
    <w:p w:rsidR="006E7406" w:rsidRDefault="006E7406" w:rsidP="006E7406">
      <w:pPr>
        <w:pStyle w:val="Odstavecseseznamem"/>
        <w:numPr>
          <w:ilvl w:val="0"/>
          <w:numId w:val="2"/>
        </w:numPr>
      </w:pPr>
      <w:r>
        <w:t xml:space="preserve">MUDr. Josef </w:t>
      </w:r>
      <w:proofErr w:type="spellStart"/>
      <w:r>
        <w:t>Fontana</w:t>
      </w:r>
      <w:proofErr w:type="spellEnd"/>
    </w:p>
    <w:p w:rsidR="006E7406" w:rsidRDefault="006E7406" w:rsidP="006E7406">
      <w:pPr>
        <w:pStyle w:val="Odstavecseseznamem"/>
        <w:numPr>
          <w:ilvl w:val="0"/>
          <w:numId w:val="2"/>
        </w:numPr>
      </w:pPr>
      <w:r>
        <w:t>MUDr. Martin Havrda (předseda)</w:t>
      </w:r>
    </w:p>
    <w:p w:rsidR="00225E75" w:rsidRPr="00225E75" w:rsidRDefault="00225E75" w:rsidP="00225E75">
      <w:pPr>
        <w:pStyle w:val="Odstavecseseznamem"/>
        <w:numPr>
          <w:ilvl w:val="0"/>
          <w:numId w:val="2"/>
        </w:num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 w:rsidRPr="00225E75">
        <w:rPr>
          <w:rFonts w:eastAsia="Times New Roman"/>
          <w:color w:val="222222"/>
          <w:lang w:eastAsia="cs-CZ"/>
        </w:rPr>
        <w:t>prof. MUDr. Jiří Mazánek, DrSc</w:t>
      </w:r>
    </w:p>
    <w:p w:rsidR="006E7406" w:rsidRDefault="006E7406" w:rsidP="006E7406">
      <w:pPr>
        <w:pStyle w:val="Odstavecseseznamem"/>
        <w:numPr>
          <w:ilvl w:val="0"/>
          <w:numId w:val="2"/>
        </w:numPr>
      </w:pPr>
      <w:r>
        <w:t>prof. Ing. Lubomír Mlčoch, CSc.</w:t>
      </w:r>
    </w:p>
    <w:p w:rsidR="006E7406" w:rsidRDefault="006E7406" w:rsidP="006E7406">
      <w:pPr>
        <w:pStyle w:val="Odstavecseseznamem"/>
        <w:numPr>
          <w:ilvl w:val="0"/>
          <w:numId w:val="2"/>
        </w:numPr>
      </w:pPr>
      <w:r>
        <w:t>Jáchym Srb</w:t>
      </w:r>
    </w:p>
    <w:p w:rsidR="006E7406" w:rsidRDefault="006E7406" w:rsidP="006E7406">
      <w:pPr>
        <w:pStyle w:val="Odstavecseseznamem"/>
        <w:numPr>
          <w:ilvl w:val="0"/>
          <w:numId w:val="2"/>
        </w:numPr>
      </w:pPr>
      <w:r>
        <w:t xml:space="preserve">prof. </w:t>
      </w:r>
      <w:proofErr w:type="spellStart"/>
      <w:r>
        <w:t>ThDr</w:t>
      </w:r>
      <w:proofErr w:type="spellEnd"/>
      <w:r>
        <w:t>. Ing. Jakub Trojan</w:t>
      </w:r>
    </w:p>
    <w:p w:rsidR="00D81B70" w:rsidRDefault="00D81B70">
      <w:pPr>
        <w:rPr>
          <w:u w:val="single"/>
        </w:rPr>
      </w:pPr>
    </w:p>
    <w:p w:rsidR="00225E75" w:rsidRDefault="00FE114D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>1</w:t>
      </w:r>
      <w:r w:rsidR="00225E75">
        <w:rPr>
          <w:rFonts w:eastAsia="Times New Roman"/>
          <w:color w:val="222222"/>
          <w:lang w:eastAsia="cs-CZ"/>
        </w:rPr>
        <w:t>) Zápis z minulého zasedání</w:t>
      </w: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225E75" w:rsidP="00225E75">
      <w:pPr>
        <w:pStyle w:val="Odstavecseseznamem"/>
        <w:numPr>
          <w:ilvl w:val="0"/>
          <w:numId w:val="7"/>
        </w:num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 xml:space="preserve">Zápis – schválen per </w:t>
      </w:r>
      <w:proofErr w:type="spellStart"/>
      <w:r>
        <w:rPr>
          <w:rFonts w:eastAsia="Times New Roman"/>
          <w:color w:val="222222"/>
          <w:lang w:eastAsia="cs-CZ"/>
        </w:rPr>
        <w:t>rollam</w:t>
      </w:r>
      <w:proofErr w:type="spellEnd"/>
      <w:r>
        <w:rPr>
          <w:rFonts w:eastAsia="Times New Roman"/>
          <w:color w:val="222222"/>
          <w:lang w:eastAsia="cs-CZ"/>
        </w:rPr>
        <w:t>, potvrzeno, bez výhrad</w:t>
      </w:r>
    </w:p>
    <w:p w:rsidR="00225E75" w:rsidRDefault="00225E75" w:rsidP="00225E75">
      <w:pPr>
        <w:pStyle w:val="Odstavecseseznamem"/>
        <w:numPr>
          <w:ilvl w:val="0"/>
          <w:numId w:val="7"/>
        </w:num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 xml:space="preserve">Zápis pro veřejnost – schválen per </w:t>
      </w:r>
      <w:proofErr w:type="spellStart"/>
      <w:r>
        <w:rPr>
          <w:rFonts w:eastAsia="Times New Roman"/>
          <w:color w:val="222222"/>
          <w:lang w:eastAsia="cs-CZ"/>
        </w:rPr>
        <w:t>rollam</w:t>
      </w:r>
      <w:proofErr w:type="spellEnd"/>
      <w:r>
        <w:rPr>
          <w:rFonts w:eastAsia="Times New Roman"/>
          <w:color w:val="222222"/>
          <w:lang w:eastAsia="cs-CZ"/>
        </w:rPr>
        <w:t>, potvrzeno, bez výhrad</w:t>
      </w:r>
    </w:p>
    <w:p w:rsidR="00225E75" w:rsidRPr="004A3B28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FE114D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>2</w:t>
      </w:r>
      <w:r w:rsidR="00225E75" w:rsidRPr="00A072E3">
        <w:rPr>
          <w:rFonts w:eastAsia="Times New Roman"/>
          <w:color w:val="222222"/>
          <w:lang w:eastAsia="cs-CZ"/>
        </w:rPr>
        <w:t>) Zveřejňování stanovisek komise - informace předsedy o vzniklých problémech a jejich řešení.</w:t>
      </w: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Pr="00EE0E80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 w:rsidRPr="00EE0E80">
        <w:rPr>
          <w:rFonts w:eastAsia="Times New Roman"/>
          <w:color w:val="222222"/>
          <w:lang w:eastAsia="cs-CZ"/>
        </w:rPr>
        <w:t xml:space="preserve">Etická komise UK jednala o způsobu zveřejňování </w:t>
      </w:r>
      <w:r>
        <w:rPr>
          <w:rFonts w:eastAsia="Times New Roman"/>
          <w:color w:val="222222"/>
          <w:lang w:eastAsia="cs-CZ"/>
        </w:rPr>
        <w:t xml:space="preserve">svých </w:t>
      </w:r>
      <w:r w:rsidRPr="00EE0E80">
        <w:rPr>
          <w:rFonts w:eastAsia="Times New Roman"/>
          <w:color w:val="222222"/>
          <w:lang w:eastAsia="cs-CZ"/>
        </w:rPr>
        <w:t>stanovisek. Na základě posouzení právním odborem rektorátu UK a následného jednání předsedy EK s</w:t>
      </w:r>
      <w:r w:rsidR="00FE114D">
        <w:rPr>
          <w:rFonts w:eastAsia="Times New Roman"/>
          <w:color w:val="222222"/>
          <w:lang w:eastAsia="cs-CZ"/>
        </w:rPr>
        <w:t xml:space="preserve"> vedením UK </w:t>
      </w:r>
      <w:r w:rsidRPr="00EE0E80">
        <w:rPr>
          <w:rFonts w:eastAsia="Times New Roman"/>
          <w:color w:val="222222"/>
          <w:lang w:eastAsia="cs-CZ"/>
        </w:rPr>
        <w:t xml:space="preserve">rektorem a kancléřem došlo k tomu, že stanovisko komise k podnětům č. 1/2014 a 2/2014 bylo zveřejněno ve velmi stručné verzi, </w:t>
      </w:r>
      <w:r>
        <w:rPr>
          <w:rFonts w:eastAsia="Times New Roman"/>
          <w:color w:val="222222"/>
          <w:lang w:eastAsia="cs-CZ"/>
        </w:rPr>
        <w:t>v níž chybí argumentace</w:t>
      </w:r>
      <w:r w:rsidRPr="00EE0E80">
        <w:rPr>
          <w:rFonts w:eastAsia="Times New Roman"/>
          <w:color w:val="222222"/>
          <w:lang w:eastAsia="cs-CZ"/>
        </w:rPr>
        <w:t xml:space="preserve">, </w:t>
      </w:r>
      <w:r>
        <w:rPr>
          <w:rFonts w:eastAsia="Times New Roman"/>
          <w:color w:val="222222"/>
          <w:lang w:eastAsia="cs-CZ"/>
        </w:rPr>
        <w:t xml:space="preserve">o kterou se opíralo </w:t>
      </w:r>
      <w:r w:rsidRPr="00EE0E80">
        <w:rPr>
          <w:rFonts w:eastAsia="Times New Roman"/>
          <w:color w:val="222222"/>
          <w:lang w:eastAsia="cs-CZ"/>
        </w:rPr>
        <w:t>stanovisk</w:t>
      </w:r>
      <w:r>
        <w:rPr>
          <w:rFonts w:eastAsia="Times New Roman"/>
          <w:color w:val="222222"/>
          <w:lang w:eastAsia="cs-CZ"/>
        </w:rPr>
        <w:t>o</w:t>
      </w:r>
      <w:r w:rsidRPr="00EE0E80">
        <w:rPr>
          <w:rFonts w:eastAsia="Times New Roman"/>
          <w:color w:val="222222"/>
          <w:lang w:eastAsia="cs-CZ"/>
        </w:rPr>
        <w:t xml:space="preserve"> komise. </w:t>
      </w:r>
    </w:p>
    <w:p w:rsidR="00225E75" w:rsidRPr="00EE0E80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Pr="00EE0E80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 w:rsidRPr="00EE0E80">
        <w:rPr>
          <w:rFonts w:eastAsia="Times New Roman"/>
          <w:color w:val="222222"/>
          <w:lang w:eastAsia="cs-CZ"/>
        </w:rPr>
        <w:t xml:space="preserve">Komise považuje zvolený způsob zveřejnění za nešťastný. Domníváme se, že zveřejněné stanovisko musí obsahovat příslušnou argumentaci včetně nezbytných fakt, o která se tato argumentace opírá. Toto není </w:t>
      </w:r>
      <w:r>
        <w:rPr>
          <w:rFonts w:eastAsia="Times New Roman"/>
          <w:color w:val="222222"/>
          <w:lang w:eastAsia="cs-CZ"/>
        </w:rPr>
        <w:t xml:space="preserve">dle našeho názoru </w:t>
      </w:r>
      <w:r w:rsidRPr="00EE0E80">
        <w:rPr>
          <w:rFonts w:eastAsia="Times New Roman"/>
          <w:color w:val="222222"/>
          <w:lang w:eastAsia="cs-CZ"/>
        </w:rPr>
        <w:t xml:space="preserve">v rozporu s článkem 3, odst. 8 </w:t>
      </w:r>
      <w:r>
        <w:rPr>
          <w:rFonts w:eastAsia="Times New Roman"/>
          <w:color w:val="222222"/>
          <w:lang w:eastAsia="cs-CZ"/>
        </w:rPr>
        <w:t>j</w:t>
      </w:r>
      <w:r w:rsidRPr="00EE0E80">
        <w:rPr>
          <w:rFonts w:eastAsia="Times New Roman"/>
          <w:color w:val="222222"/>
          <w:lang w:eastAsia="cs-CZ"/>
        </w:rPr>
        <w:t xml:space="preserve">ednacího řádu Etické komise UK (OR 27/2013). </w:t>
      </w:r>
      <w:r>
        <w:rPr>
          <w:rFonts w:eastAsia="Times New Roman"/>
          <w:color w:val="222222"/>
          <w:lang w:eastAsia="cs-CZ"/>
        </w:rPr>
        <w:t xml:space="preserve">Zveřejňování stanovisek in </w:t>
      </w:r>
      <w:proofErr w:type="spellStart"/>
      <w:r>
        <w:rPr>
          <w:rFonts w:eastAsia="Times New Roman"/>
          <w:color w:val="222222"/>
          <w:lang w:eastAsia="cs-CZ"/>
        </w:rPr>
        <w:t>extenso</w:t>
      </w:r>
      <w:proofErr w:type="spellEnd"/>
      <w:r>
        <w:rPr>
          <w:rFonts w:eastAsia="Times New Roman"/>
          <w:color w:val="222222"/>
          <w:lang w:eastAsia="cs-CZ"/>
        </w:rPr>
        <w:t xml:space="preserve"> je nejlepší ochranou před dezinterpretacemi, spojenými s různými nařčeními ze zaujatosti komise a podobně.</w:t>
      </w:r>
    </w:p>
    <w:p w:rsidR="00225E75" w:rsidRPr="00EE0E80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 w:rsidRPr="00EE0E80">
        <w:rPr>
          <w:rFonts w:eastAsia="Times New Roman"/>
          <w:color w:val="222222"/>
          <w:lang w:eastAsia="cs-CZ"/>
        </w:rPr>
        <w:t>Komise požaduje, aby bylo vypracováno nezávislé expertní stanovisko</w:t>
      </w:r>
      <w:r>
        <w:rPr>
          <w:rFonts w:eastAsia="Times New Roman"/>
          <w:color w:val="222222"/>
          <w:lang w:eastAsia="cs-CZ"/>
        </w:rPr>
        <w:t>,</w:t>
      </w:r>
      <w:r w:rsidRPr="00EE0E80">
        <w:rPr>
          <w:rFonts w:eastAsia="Times New Roman"/>
          <w:color w:val="222222"/>
          <w:lang w:eastAsia="cs-CZ"/>
        </w:rPr>
        <w:t xml:space="preserve"> posuzující míru ochrany dokumentů ve smyslu Zákona č. 101/2000 Sb</w:t>
      </w:r>
      <w:r>
        <w:rPr>
          <w:rFonts w:eastAsia="Times New Roman"/>
          <w:color w:val="222222"/>
          <w:lang w:eastAsia="cs-CZ"/>
        </w:rPr>
        <w:t>.</w:t>
      </w:r>
      <w:r w:rsidRPr="00EE0E80">
        <w:rPr>
          <w:rFonts w:eastAsia="Times New Roman"/>
          <w:color w:val="222222"/>
          <w:lang w:eastAsia="cs-CZ"/>
        </w:rPr>
        <w:t xml:space="preserve"> o ochraně osobních údajů.</w:t>
      </w: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Pr="00157033" w:rsidRDefault="00225E75" w:rsidP="00225E75">
      <w:pPr>
        <w:shd w:val="clear" w:color="auto" w:fill="FFFFFF"/>
        <w:spacing w:after="0"/>
        <w:rPr>
          <w:rFonts w:eastAsia="Times New Roman"/>
          <w:i/>
          <w:color w:val="222222"/>
          <w:lang w:eastAsia="cs-CZ"/>
        </w:rPr>
      </w:pPr>
      <w:r w:rsidRPr="00157033">
        <w:rPr>
          <w:rFonts w:eastAsia="Times New Roman"/>
          <w:i/>
          <w:color w:val="222222"/>
          <w:lang w:eastAsia="cs-CZ"/>
        </w:rPr>
        <w:t>Usnesení přijato jednomyslně</w:t>
      </w: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Pr="00225E75" w:rsidRDefault="00225E75" w:rsidP="00225E75">
      <w:pPr>
        <w:shd w:val="clear" w:color="auto" w:fill="FFFFFF"/>
        <w:spacing w:after="0"/>
        <w:rPr>
          <w:rFonts w:eastAsia="Times New Roman"/>
          <w:i/>
          <w:color w:val="222222"/>
          <w:lang w:eastAsia="cs-CZ"/>
        </w:rPr>
      </w:pPr>
      <w:r w:rsidRPr="00225E75">
        <w:rPr>
          <w:rFonts w:eastAsia="Times New Roman"/>
          <w:i/>
          <w:color w:val="222222"/>
          <w:lang w:eastAsia="cs-CZ"/>
        </w:rPr>
        <w:t>Diskutováno ještě, že by měla být stanoviska komise u vybraných podnětů překládána do cizích jazyků (zejména tam, kde se týkají cizinců</w:t>
      </w:r>
      <w:r>
        <w:rPr>
          <w:rFonts w:eastAsia="Times New Roman"/>
          <w:i/>
          <w:color w:val="222222"/>
          <w:lang w:eastAsia="cs-CZ"/>
        </w:rPr>
        <w:t>, ale též s ohledem na cizojazyčné členy Akademické obce</w:t>
      </w:r>
      <w:r w:rsidRPr="00225E75">
        <w:rPr>
          <w:rFonts w:eastAsia="Times New Roman"/>
          <w:i/>
          <w:color w:val="222222"/>
          <w:lang w:eastAsia="cs-CZ"/>
        </w:rPr>
        <w:t>).</w:t>
      </w: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Pr="004E3D87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FE114D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>3</w:t>
      </w:r>
      <w:r w:rsidR="00225E75" w:rsidRPr="00A072E3">
        <w:rPr>
          <w:rFonts w:eastAsia="Times New Roman"/>
          <w:color w:val="222222"/>
          <w:lang w:eastAsia="cs-CZ"/>
        </w:rPr>
        <w:t>) Podnět č. 3/2014</w:t>
      </w:r>
    </w:p>
    <w:p w:rsidR="00FE114D" w:rsidRDefault="00FE114D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225E75" w:rsidP="00225E75">
      <w:pPr>
        <w:pStyle w:val="Odstavecseseznamem"/>
        <w:numPr>
          <w:ilvl w:val="0"/>
          <w:numId w:val="4"/>
        </w:num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>Zpravodaj přednesl zprávu a návrh stanoviska komise, prodiskutováno, schváleno.</w:t>
      </w: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FE114D" w:rsidP="00FE114D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>4</w:t>
      </w:r>
      <w:r w:rsidR="00225E75" w:rsidRPr="00A072E3">
        <w:rPr>
          <w:rFonts w:eastAsia="Times New Roman"/>
          <w:color w:val="222222"/>
          <w:lang w:eastAsia="cs-CZ"/>
        </w:rPr>
        <w:t>) Podněty č. 4-5/2014</w:t>
      </w:r>
    </w:p>
    <w:p w:rsidR="00FE114D" w:rsidRDefault="00FE114D" w:rsidP="00FE114D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>Podnět č. 4</w:t>
      </w:r>
    </w:p>
    <w:p w:rsidR="00225E75" w:rsidRDefault="00FE114D" w:rsidP="00FE114D">
      <w:pPr>
        <w:shd w:val="clear" w:color="auto" w:fill="FFFFFF"/>
        <w:spacing w:after="0"/>
        <w:rPr>
          <w:rFonts w:eastAsia="Times New Roman"/>
          <w:i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 xml:space="preserve">Vzhledem k charakteru podnětu komise dosud nerozhodla, zda podnět přijme k projednání, pověřila svého člena </w:t>
      </w:r>
      <w:r w:rsidR="00225E75">
        <w:rPr>
          <w:rFonts w:eastAsia="Times New Roman"/>
          <w:color w:val="222222"/>
          <w:lang w:eastAsia="cs-CZ"/>
        </w:rPr>
        <w:t>zpracováním argumentace</w:t>
      </w:r>
      <w:r>
        <w:rPr>
          <w:rFonts w:eastAsia="Times New Roman"/>
          <w:color w:val="222222"/>
          <w:lang w:eastAsia="cs-CZ"/>
        </w:rPr>
        <w:t>, o věci je třeba rozhodnout na dalším zasedání.</w:t>
      </w: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lastRenderedPageBreak/>
        <w:t>Podnět č. 5</w:t>
      </w: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225E75" w:rsidP="00FE114D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>Předkladatel podnětu bude vyzván k upřesnění svého podnětu</w:t>
      </w:r>
      <w:r w:rsidR="00FE114D">
        <w:rPr>
          <w:rFonts w:eastAsia="Times New Roman"/>
          <w:color w:val="222222"/>
          <w:lang w:eastAsia="cs-CZ"/>
        </w:rPr>
        <w:t xml:space="preserve">, ve stávajícím stavu nelze podnět projednat. </w:t>
      </w:r>
    </w:p>
    <w:p w:rsidR="00FE114D" w:rsidRPr="00A072E3" w:rsidRDefault="00FE114D" w:rsidP="00FE114D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FE114D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  <w:r>
        <w:rPr>
          <w:rFonts w:eastAsia="Times New Roman"/>
          <w:color w:val="222222"/>
          <w:lang w:eastAsia="cs-CZ"/>
        </w:rPr>
        <w:t>5</w:t>
      </w:r>
      <w:r w:rsidR="00225E75" w:rsidRPr="00A072E3">
        <w:rPr>
          <w:rFonts w:eastAsia="Times New Roman"/>
          <w:color w:val="222222"/>
          <w:lang w:eastAsia="cs-CZ"/>
        </w:rPr>
        <w:t>) Plán konference na téma etických aspektů akademické práce.</w:t>
      </w:r>
    </w:p>
    <w:p w:rsidR="00225E75" w:rsidRDefault="00225E75" w:rsidP="00225E75">
      <w:pPr>
        <w:shd w:val="clear" w:color="auto" w:fill="FFFFFF"/>
        <w:spacing w:after="0"/>
        <w:rPr>
          <w:rFonts w:eastAsia="Times New Roman"/>
          <w:color w:val="222222"/>
          <w:lang w:eastAsia="cs-CZ"/>
        </w:rPr>
      </w:pPr>
    </w:p>
    <w:p w:rsidR="00225E75" w:rsidRDefault="00FE114D" w:rsidP="00FE114D">
      <w:r>
        <w:t>Rozhodnuto u</w:t>
      </w:r>
      <w:r w:rsidR="00225E75">
        <w:t>spořádat pracovní setkání etických komisí univerzit jako první akci</w:t>
      </w:r>
    </w:p>
    <w:p w:rsidR="006335EC" w:rsidRDefault="006335EC" w:rsidP="00D81B70"/>
    <w:p w:rsidR="00D81B70" w:rsidRPr="006C7885" w:rsidRDefault="000121A6" w:rsidP="00D81B70">
      <w:r>
        <w:t>Zapsal: Dr. Havrda</w:t>
      </w:r>
    </w:p>
    <w:sectPr w:rsidR="00D81B70" w:rsidRPr="006C7885" w:rsidSect="00DF64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F718C"/>
    <w:multiLevelType w:val="hybridMultilevel"/>
    <w:tmpl w:val="A428F9E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B55A06"/>
    <w:multiLevelType w:val="hybridMultilevel"/>
    <w:tmpl w:val="5046ECB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6F414F"/>
    <w:multiLevelType w:val="hybridMultilevel"/>
    <w:tmpl w:val="896220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EB43B6"/>
    <w:multiLevelType w:val="hybridMultilevel"/>
    <w:tmpl w:val="C352B7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D577CA"/>
    <w:multiLevelType w:val="hybridMultilevel"/>
    <w:tmpl w:val="A73C55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C66DD9"/>
    <w:multiLevelType w:val="hybridMultilevel"/>
    <w:tmpl w:val="1DD27C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5B7764"/>
    <w:multiLevelType w:val="hybridMultilevel"/>
    <w:tmpl w:val="1EB09A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4840C3"/>
    <w:multiLevelType w:val="hybridMultilevel"/>
    <w:tmpl w:val="585C55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6"/>
  </w:num>
  <w:num w:numId="5">
    <w:abstractNumId w:val="0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6C7885"/>
    <w:rsid w:val="000121A6"/>
    <w:rsid w:val="0002004F"/>
    <w:rsid w:val="00032D71"/>
    <w:rsid w:val="00055AB0"/>
    <w:rsid w:val="0009108B"/>
    <w:rsid w:val="000C3271"/>
    <w:rsid w:val="001518FE"/>
    <w:rsid w:val="00153D80"/>
    <w:rsid w:val="001A7494"/>
    <w:rsid w:val="00225E75"/>
    <w:rsid w:val="0026465E"/>
    <w:rsid w:val="00435C4C"/>
    <w:rsid w:val="00565C88"/>
    <w:rsid w:val="00581605"/>
    <w:rsid w:val="006335EC"/>
    <w:rsid w:val="00671248"/>
    <w:rsid w:val="00675EAC"/>
    <w:rsid w:val="006C7885"/>
    <w:rsid w:val="006E7406"/>
    <w:rsid w:val="007319B4"/>
    <w:rsid w:val="00761011"/>
    <w:rsid w:val="00854B2D"/>
    <w:rsid w:val="008840D4"/>
    <w:rsid w:val="00966377"/>
    <w:rsid w:val="00A8772B"/>
    <w:rsid w:val="00AF4556"/>
    <w:rsid w:val="00B824D6"/>
    <w:rsid w:val="00B94281"/>
    <w:rsid w:val="00B965EC"/>
    <w:rsid w:val="00BD4697"/>
    <w:rsid w:val="00BE2358"/>
    <w:rsid w:val="00D81B70"/>
    <w:rsid w:val="00DF6425"/>
    <w:rsid w:val="00E15EA4"/>
    <w:rsid w:val="00E336F7"/>
    <w:rsid w:val="00EB1B61"/>
    <w:rsid w:val="00F46532"/>
    <w:rsid w:val="00FE1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lang w:val="cs-CZ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F642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C78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338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3.LFUK</Company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Haf</dc:creator>
  <cp:lastModifiedBy>Haf</cp:lastModifiedBy>
  <cp:revision>4</cp:revision>
  <dcterms:created xsi:type="dcterms:W3CDTF">2015-05-05T18:28:00Z</dcterms:created>
  <dcterms:modified xsi:type="dcterms:W3CDTF">2015-05-05T18:33:00Z</dcterms:modified>
</cp:coreProperties>
</file>