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A99E0" w14:textId="210C1E89" w:rsidR="004938F4" w:rsidRPr="00A504AA" w:rsidRDefault="004938F4" w:rsidP="004938F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Arial" w:hAnsi="Arial" w:cs="Arial"/>
          <w:b/>
          <w:bCs/>
          <w:sz w:val="36"/>
          <w:szCs w:val="36"/>
        </w:rPr>
      </w:pPr>
    </w:p>
    <w:p w14:paraId="175E2408" w14:textId="77777777" w:rsidR="004938F4" w:rsidRPr="00A504AA" w:rsidRDefault="004938F4" w:rsidP="004938F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Arial" w:hAnsi="Arial" w:cs="Arial"/>
          <w:b/>
          <w:bCs/>
          <w:sz w:val="36"/>
          <w:szCs w:val="36"/>
        </w:rPr>
      </w:pPr>
    </w:p>
    <w:p w14:paraId="119911D6" w14:textId="77777777" w:rsidR="004938F4" w:rsidRPr="00A504AA" w:rsidRDefault="004938F4" w:rsidP="004938F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Arial" w:hAnsi="Arial" w:cs="Arial"/>
          <w:b/>
          <w:bCs/>
          <w:sz w:val="36"/>
          <w:szCs w:val="36"/>
        </w:rPr>
      </w:pPr>
    </w:p>
    <w:p w14:paraId="384E0ACC" w14:textId="77777777" w:rsidR="004938F4" w:rsidRPr="00A504AA" w:rsidRDefault="004938F4" w:rsidP="004938F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Arial" w:hAnsi="Arial" w:cs="Arial"/>
          <w:b/>
          <w:bCs/>
          <w:sz w:val="36"/>
          <w:szCs w:val="36"/>
        </w:rPr>
      </w:pPr>
      <w:r w:rsidRPr="00A504AA">
        <w:rPr>
          <w:rStyle w:val="normaltextrun"/>
          <w:rFonts w:ascii="Arial" w:hAnsi="Arial" w:cs="Arial"/>
          <w:b/>
          <w:bCs/>
          <w:sz w:val="36"/>
          <w:szCs w:val="36"/>
        </w:rPr>
        <w:t>Univerzita Karlova</w:t>
      </w:r>
      <w:r w:rsidRPr="00A504AA">
        <w:rPr>
          <w:rStyle w:val="normaltextrun"/>
          <w:b/>
          <w:bCs/>
        </w:rPr>
        <w:t> </w:t>
      </w:r>
    </w:p>
    <w:p w14:paraId="2500F599" w14:textId="77777777" w:rsidR="004938F4" w:rsidRPr="00A504AA" w:rsidRDefault="004938F4" w:rsidP="004938F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</w:p>
    <w:p w14:paraId="30DABEFB" w14:textId="77777777" w:rsidR="004938F4" w:rsidRPr="00A504AA" w:rsidRDefault="004938F4" w:rsidP="004938F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</w:p>
    <w:p w14:paraId="52DD7933" w14:textId="77777777" w:rsidR="004938F4" w:rsidRPr="00A504AA" w:rsidRDefault="004938F4" w:rsidP="004938F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 w:rsidRPr="00A504AA">
        <w:rPr>
          <w:rStyle w:val="eop"/>
          <w:rFonts w:ascii="Arial" w:hAnsi="Arial" w:cs="Arial"/>
          <w:color w:val="D13438"/>
          <w:sz w:val="36"/>
          <w:szCs w:val="36"/>
        </w:rPr>
        <w:t> </w:t>
      </w:r>
    </w:p>
    <w:p w14:paraId="157F8773" w14:textId="530B6BBB" w:rsidR="004938F4" w:rsidRPr="00A504AA" w:rsidRDefault="004938F4" w:rsidP="004938F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 w:rsidRPr="14E70DB2">
        <w:rPr>
          <w:rStyle w:val="normaltextrun"/>
          <w:rFonts w:ascii="Arial" w:hAnsi="Arial" w:cs="Arial"/>
          <w:b/>
          <w:bCs/>
          <w:sz w:val="36"/>
          <w:szCs w:val="36"/>
        </w:rPr>
        <w:t xml:space="preserve">Opatření rektora č. </w:t>
      </w:r>
      <w:r w:rsidR="00D839B4">
        <w:rPr>
          <w:rStyle w:val="normaltextrun"/>
          <w:rFonts w:ascii="Arial" w:hAnsi="Arial" w:cs="Arial"/>
          <w:b/>
          <w:bCs/>
          <w:sz w:val="36"/>
          <w:szCs w:val="36"/>
        </w:rPr>
        <w:t>3</w:t>
      </w:r>
      <w:r w:rsidRPr="14E70DB2">
        <w:rPr>
          <w:rStyle w:val="normaltextrun"/>
          <w:rFonts w:ascii="Arial" w:hAnsi="Arial" w:cs="Arial"/>
          <w:b/>
          <w:bCs/>
          <w:sz w:val="36"/>
          <w:szCs w:val="36"/>
        </w:rPr>
        <w:t>/202</w:t>
      </w:r>
      <w:r w:rsidR="004E4139">
        <w:rPr>
          <w:rStyle w:val="normaltextrun"/>
          <w:rFonts w:ascii="Arial" w:hAnsi="Arial" w:cs="Arial"/>
          <w:b/>
          <w:bCs/>
          <w:sz w:val="36"/>
          <w:szCs w:val="36"/>
        </w:rPr>
        <w:t>4</w:t>
      </w:r>
      <w:r w:rsidRPr="14E70DB2">
        <w:rPr>
          <w:rStyle w:val="eop"/>
          <w:rFonts w:ascii="Arial" w:hAnsi="Arial" w:cs="Arial"/>
          <w:sz w:val="36"/>
          <w:szCs w:val="36"/>
        </w:rPr>
        <w:t> </w:t>
      </w:r>
    </w:p>
    <w:p w14:paraId="587C0C29" w14:textId="77777777" w:rsidR="004938F4" w:rsidRPr="00A504AA" w:rsidRDefault="004938F4" w:rsidP="004938F4">
      <w:pPr>
        <w:pStyle w:val="paragraph"/>
        <w:spacing w:before="0" w:beforeAutospacing="0" w:after="0" w:afterAutospacing="0"/>
        <w:textAlignment w:val="baseline"/>
        <w:rPr>
          <w:rStyle w:val="eop"/>
          <w:color w:val="D13438"/>
          <w:sz w:val="28"/>
          <w:szCs w:val="28"/>
        </w:rPr>
      </w:pPr>
      <w:r w:rsidRPr="14E70DB2">
        <w:rPr>
          <w:rStyle w:val="eop"/>
          <w:color w:val="D13438"/>
          <w:sz w:val="28"/>
          <w:szCs w:val="28"/>
        </w:rPr>
        <w:t> </w:t>
      </w:r>
    </w:p>
    <w:p w14:paraId="29EB6261" w14:textId="77777777" w:rsidR="004938F4" w:rsidRPr="00A504AA" w:rsidRDefault="004938F4" w:rsidP="004938F4">
      <w:pPr>
        <w:pStyle w:val="paragraph"/>
        <w:spacing w:before="0" w:beforeAutospacing="0" w:after="0" w:afterAutospacing="0"/>
        <w:textAlignment w:val="baseline"/>
        <w:rPr>
          <w:rStyle w:val="eop"/>
          <w:color w:val="D13438"/>
          <w:sz w:val="28"/>
          <w:szCs w:val="28"/>
        </w:rPr>
      </w:pPr>
    </w:p>
    <w:p w14:paraId="4629E2C7" w14:textId="77777777" w:rsidR="004938F4" w:rsidRPr="00A504AA" w:rsidRDefault="004938F4" w:rsidP="004938F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4FEDC755" w14:textId="77777777" w:rsidR="004938F4" w:rsidRPr="00A504AA" w:rsidRDefault="004938F4" w:rsidP="004938F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14E70DB2">
        <w:rPr>
          <w:rStyle w:val="eop"/>
          <w:color w:val="D13438"/>
          <w:sz w:val="28"/>
          <w:szCs w:val="28"/>
        </w:rPr>
        <w:t> </w:t>
      </w:r>
    </w:p>
    <w:p w14:paraId="7004D5F4" w14:textId="77777777" w:rsidR="004938F4" w:rsidRPr="00A504AA" w:rsidRDefault="004938F4" w:rsidP="004938F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14E70DB2">
        <w:rPr>
          <w:rStyle w:val="eop"/>
          <w:color w:val="D13438"/>
          <w:sz w:val="28"/>
          <w:szCs w:val="28"/>
        </w:rPr>
        <w:t> </w:t>
      </w:r>
    </w:p>
    <w:p w14:paraId="0490D5D3" w14:textId="77777777" w:rsidR="004938F4" w:rsidRPr="00A504AA" w:rsidRDefault="004938F4" w:rsidP="004938F4">
      <w:pPr>
        <w:pStyle w:val="paragraph"/>
        <w:spacing w:before="0" w:beforeAutospacing="0" w:after="0" w:afterAutospacing="0"/>
        <w:jc w:val="both"/>
        <w:textAlignment w:val="baseline"/>
        <w:rPr>
          <w:u w:val="single"/>
        </w:rPr>
      </w:pPr>
      <w:r w:rsidRPr="14E70DB2">
        <w:rPr>
          <w:rStyle w:val="normaltextrun"/>
          <w:u w:val="single"/>
        </w:rPr>
        <w:t>Název:</w:t>
      </w:r>
    </w:p>
    <w:p w14:paraId="4367AD95" w14:textId="77777777" w:rsidR="004938F4" w:rsidRPr="00A504AA" w:rsidRDefault="004938F4" w:rsidP="004938F4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14E70DB2">
        <w:rPr>
          <w:rStyle w:val="eop"/>
          <w:rFonts w:ascii="Arial" w:hAnsi="Arial" w:cs="Arial"/>
        </w:rPr>
        <w:t> </w:t>
      </w:r>
    </w:p>
    <w:p w14:paraId="7B7B143A" w14:textId="71B2B7F5" w:rsidR="004938F4" w:rsidRPr="00A504AA" w:rsidRDefault="004938F4" w:rsidP="004938F4">
      <w:pPr>
        <w:pStyle w:val="paragraph"/>
        <w:spacing w:before="0" w:beforeAutospacing="0" w:after="0" w:afterAutospacing="0"/>
        <w:ind w:firstLine="708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Statut odborné platformy Vzdělávání 21</w:t>
      </w:r>
      <w:r w:rsidRPr="14E70DB2">
        <w:rPr>
          <w:rStyle w:val="normaltextrun"/>
          <w:rFonts w:ascii="Arial" w:hAnsi="Arial" w:cs="Arial"/>
          <w:b/>
          <w:bCs/>
        </w:rPr>
        <w:t xml:space="preserve"> Univerzity Karlovy</w:t>
      </w:r>
      <w:r w:rsidRPr="14E70DB2">
        <w:rPr>
          <w:rStyle w:val="eop"/>
          <w:rFonts w:ascii="Arial" w:hAnsi="Arial" w:cs="Arial"/>
        </w:rPr>
        <w:t> </w:t>
      </w:r>
    </w:p>
    <w:p w14:paraId="3BC3F2E0" w14:textId="77777777" w:rsidR="004938F4" w:rsidRPr="00A504AA" w:rsidRDefault="004938F4" w:rsidP="004938F4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14E70DB2">
        <w:rPr>
          <w:rStyle w:val="normaltextrun"/>
          <w:rFonts w:ascii="Arial" w:hAnsi="Arial" w:cs="Arial"/>
          <w:b/>
          <w:bCs/>
        </w:rPr>
        <w:t xml:space="preserve">  </w:t>
      </w:r>
      <w:r w:rsidRPr="14E70DB2">
        <w:rPr>
          <w:rStyle w:val="eop"/>
          <w:rFonts w:ascii="Arial" w:hAnsi="Arial" w:cs="Arial"/>
        </w:rPr>
        <w:t> </w:t>
      </w:r>
    </w:p>
    <w:p w14:paraId="67495450" w14:textId="77777777" w:rsidR="004938F4" w:rsidRPr="00A504AA" w:rsidRDefault="004938F4" w:rsidP="004938F4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u w:val="single"/>
        </w:rPr>
      </w:pPr>
    </w:p>
    <w:p w14:paraId="57DD9257" w14:textId="77777777" w:rsidR="004938F4" w:rsidRPr="00A504AA" w:rsidRDefault="004938F4" w:rsidP="004938F4">
      <w:pPr>
        <w:pStyle w:val="paragraph"/>
        <w:spacing w:before="0" w:beforeAutospacing="0" w:after="0" w:afterAutospacing="0"/>
        <w:ind w:left="705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00A504AA">
        <w:rPr>
          <w:rStyle w:val="eop"/>
        </w:rPr>
        <w:t> </w:t>
      </w:r>
    </w:p>
    <w:p w14:paraId="6A440532" w14:textId="77777777" w:rsidR="004938F4" w:rsidRPr="00A504AA" w:rsidRDefault="004938F4" w:rsidP="004938F4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00A504AA">
        <w:rPr>
          <w:rStyle w:val="eop"/>
        </w:rPr>
        <w:t> </w:t>
      </w:r>
    </w:p>
    <w:p w14:paraId="4E883717" w14:textId="77777777" w:rsidR="004938F4" w:rsidRPr="00A504AA" w:rsidRDefault="004938F4" w:rsidP="004938F4">
      <w:pPr>
        <w:pStyle w:val="paragraph"/>
        <w:spacing w:before="0" w:beforeAutospacing="0" w:after="0" w:afterAutospacing="0"/>
        <w:ind w:left="705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00A504AA">
        <w:rPr>
          <w:rStyle w:val="eop"/>
        </w:rPr>
        <w:t> </w:t>
      </w:r>
    </w:p>
    <w:p w14:paraId="5AB644B8" w14:textId="77777777" w:rsidR="004938F4" w:rsidRPr="00A504AA" w:rsidRDefault="004938F4" w:rsidP="004938F4">
      <w:pPr>
        <w:pStyle w:val="paragraph"/>
        <w:spacing w:before="0" w:beforeAutospacing="0" w:after="0" w:afterAutospacing="0"/>
        <w:ind w:left="705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00A504AA">
        <w:rPr>
          <w:rStyle w:val="eop"/>
        </w:rPr>
        <w:t> </w:t>
      </w:r>
    </w:p>
    <w:p w14:paraId="1D773F1B" w14:textId="77777777" w:rsidR="004938F4" w:rsidRPr="00A504AA" w:rsidRDefault="004938F4" w:rsidP="004938F4">
      <w:pPr>
        <w:pStyle w:val="paragraph"/>
        <w:spacing w:before="0" w:beforeAutospacing="0" w:after="0" w:afterAutospacing="0"/>
        <w:ind w:left="705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00A504AA">
        <w:rPr>
          <w:rStyle w:val="eop"/>
        </w:rPr>
        <w:t> </w:t>
      </w:r>
    </w:p>
    <w:p w14:paraId="02BCB6BE" w14:textId="77777777" w:rsidR="004938F4" w:rsidRPr="00A504AA" w:rsidRDefault="004938F4" w:rsidP="004938F4">
      <w:pPr>
        <w:pStyle w:val="paragraph"/>
        <w:spacing w:before="0" w:beforeAutospacing="0" w:after="0" w:afterAutospacing="0"/>
        <w:ind w:left="705"/>
        <w:jc w:val="both"/>
        <w:textAlignment w:val="baseline"/>
        <w:rPr>
          <w:rStyle w:val="eop"/>
        </w:rPr>
      </w:pPr>
      <w:r w:rsidRPr="00A504AA">
        <w:rPr>
          <w:rStyle w:val="eop"/>
        </w:rPr>
        <w:t> </w:t>
      </w:r>
    </w:p>
    <w:p w14:paraId="1CBB58E3" w14:textId="77777777" w:rsidR="004938F4" w:rsidRPr="00A504AA" w:rsidRDefault="004938F4" w:rsidP="004938F4">
      <w:pPr>
        <w:pStyle w:val="paragraph"/>
        <w:spacing w:before="0" w:beforeAutospacing="0" w:after="0" w:afterAutospacing="0"/>
        <w:ind w:left="705"/>
        <w:jc w:val="both"/>
        <w:textAlignment w:val="baseline"/>
        <w:rPr>
          <w:rStyle w:val="eop"/>
        </w:rPr>
      </w:pPr>
    </w:p>
    <w:p w14:paraId="5A4DC958" w14:textId="77777777" w:rsidR="004938F4" w:rsidRPr="00A504AA" w:rsidRDefault="004938F4" w:rsidP="004938F4">
      <w:pPr>
        <w:pStyle w:val="paragraph"/>
        <w:spacing w:before="0" w:beforeAutospacing="0" w:after="0" w:afterAutospacing="0"/>
        <w:ind w:left="705"/>
        <w:jc w:val="both"/>
        <w:textAlignment w:val="baseline"/>
        <w:rPr>
          <w:rStyle w:val="eop"/>
        </w:rPr>
      </w:pPr>
    </w:p>
    <w:p w14:paraId="75320D62" w14:textId="77777777" w:rsidR="004938F4" w:rsidRPr="00A504AA" w:rsidRDefault="004938F4" w:rsidP="004938F4">
      <w:pPr>
        <w:pStyle w:val="paragraph"/>
        <w:spacing w:before="0" w:beforeAutospacing="0" w:after="0" w:afterAutospacing="0"/>
        <w:ind w:left="705"/>
        <w:jc w:val="both"/>
        <w:textAlignment w:val="baseline"/>
        <w:rPr>
          <w:rStyle w:val="eop"/>
        </w:rPr>
      </w:pPr>
    </w:p>
    <w:p w14:paraId="1C384F55" w14:textId="77777777" w:rsidR="004938F4" w:rsidRPr="00A504AA" w:rsidRDefault="004938F4" w:rsidP="004938F4">
      <w:pPr>
        <w:pStyle w:val="paragraph"/>
        <w:spacing w:before="0" w:beforeAutospacing="0" w:after="0" w:afterAutospacing="0"/>
        <w:ind w:left="705"/>
        <w:jc w:val="both"/>
        <w:textAlignment w:val="baseline"/>
        <w:rPr>
          <w:rStyle w:val="eop"/>
        </w:rPr>
      </w:pPr>
    </w:p>
    <w:p w14:paraId="3748248E" w14:textId="77777777" w:rsidR="004938F4" w:rsidRPr="00A504AA" w:rsidRDefault="004938F4" w:rsidP="004938F4">
      <w:pPr>
        <w:pStyle w:val="paragraph"/>
        <w:spacing w:before="0" w:beforeAutospacing="0" w:after="0" w:afterAutospacing="0"/>
        <w:ind w:left="705"/>
        <w:jc w:val="both"/>
        <w:textAlignment w:val="baseline"/>
        <w:rPr>
          <w:rStyle w:val="eop"/>
        </w:rPr>
      </w:pPr>
    </w:p>
    <w:p w14:paraId="65AF29A9" w14:textId="77777777" w:rsidR="004938F4" w:rsidRPr="00A504AA" w:rsidRDefault="004938F4" w:rsidP="004938F4">
      <w:pPr>
        <w:pStyle w:val="paragraph"/>
        <w:spacing w:before="0" w:beforeAutospacing="0" w:after="0" w:afterAutospacing="0"/>
        <w:ind w:left="705"/>
        <w:jc w:val="both"/>
        <w:textAlignment w:val="baseline"/>
        <w:rPr>
          <w:rStyle w:val="eop"/>
        </w:rPr>
      </w:pPr>
    </w:p>
    <w:p w14:paraId="0BDE1C94" w14:textId="77777777" w:rsidR="004938F4" w:rsidRPr="00A504AA" w:rsidRDefault="004938F4" w:rsidP="004938F4">
      <w:pPr>
        <w:pStyle w:val="paragraph"/>
        <w:spacing w:before="0" w:beforeAutospacing="0" w:after="0" w:afterAutospacing="0"/>
        <w:ind w:left="705"/>
        <w:jc w:val="both"/>
        <w:textAlignment w:val="baseline"/>
        <w:rPr>
          <w:rStyle w:val="eop"/>
        </w:rPr>
      </w:pPr>
    </w:p>
    <w:p w14:paraId="62FB079F" w14:textId="77777777" w:rsidR="004938F4" w:rsidRPr="00A504AA" w:rsidRDefault="004938F4" w:rsidP="004938F4">
      <w:pPr>
        <w:pStyle w:val="paragraph"/>
        <w:spacing w:before="0" w:beforeAutospacing="0" w:after="0" w:afterAutospacing="0"/>
        <w:ind w:left="705"/>
        <w:jc w:val="both"/>
        <w:textAlignment w:val="baseline"/>
        <w:rPr>
          <w:rStyle w:val="eop"/>
        </w:rPr>
      </w:pPr>
    </w:p>
    <w:p w14:paraId="53603EE5" w14:textId="77777777" w:rsidR="004938F4" w:rsidRPr="00A504AA" w:rsidRDefault="004938F4" w:rsidP="004938F4">
      <w:pPr>
        <w:pStyle w:val="paragraph"/>
        <w:spacing w:before="0" w:beforeAutospacing="0" w:after="0" w:afterAutospacing="0"/>
        <w:ind w:left="705"/>
        <w:jc w:val="both"/>
        <w:textAlignment w:val="baseline"/>
        <w:rPr>
          <w:rFonts w:ascii="Segoe UI" w:hAnsi="Segoe UI" w:cs="Segoe UI"/>
          <w:sz w:val="18"/>
          <w:szCs w:val="18"/>
        </w:rPr>
      </w:pPr>
    </w:p>
    <w:p w14:paraId="2E59B2C1" w14:textId="77777777" w:rsidR="004938F4" w:rsidRPr="00A504AA" w:rsidRDefault="004938F4" w:rsidP="004938F4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00A504AA">
        <w:rPr>
          <w:rStyle w:val="eop"/>
        </w:rPr>
        <w:t> </w:t>
      </w:r>
    </w:p>
    <w:p w14:paraId="422B6E9B" w14:textId="77777777" w:rsidR="004938F4" w:rsidRPr="00A504AA" w:rsidRDefault="004938F4" w:rsidP="004938F4">
      <w:pPr>
        <w:pStyle w:val="paragraph"/>
        <w:spacing w:before="0" w:beforeAutospacing="0" w:after="0" w:afterAutospacing="0"/>
        <w:jc w:val="both"/>
        <w:textAlignment w:val="baseline"/>
      </w:pPr>
      <w:r w:rsidRPr="00A504AA">
        <w:rPr>
          <w:rStyle w:val="normaltextrun"/>
          <w:u w:val="single"/>
        </w:rPr>
        <w:t>Gestor:</w:t>
      </w:r>
      <w:r w:rsidRPr="00A504AA">
        <w:rPr>
          <w:rStyle w:val="eop"/>
        </w:rPr>
        <w:t> </w:t>
      </w:r>
    </w:p>
    <w:p w14:paraId="173EF7A5" w14:textId="77777777" w:rsidR="004938F4" w:rsidRPr="00A504AA" w:rsidRDefault="004938F4" w:rsidP="004938F4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00A504AA">
        <w:rPr>
          <w:rStyle w:val="eop"/>
        </w:rPr>
        <w:t> </w:t>
      </w:r>
    </w:p>
    <w:p w14:paraId="65AF256B" w14:textId="71BBFE3E" w:rsidR="004938F4" w:rsidRPr="00A504AA" w:rsidRDefault="004938F4" w:rsidP="004938F4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00A504AA">
        <w:rPr>
          <w:rStyle w:val="normaltextrun"/>
          <w:rFonts w:ascii="Arial" w:hAnsi="Arial" w:cs="Arial"/>
          <w:b/>
          <w:bCs/>
        </w:rPr>
        <w:t xml:space="preserve">           </w:t>
      </w:r>
      <w:r>
        <w:rPr>
          <w:rStyle w:val="normaltextrun"/>
          <w:rFonts w:ascii="Arial" w:hAnsi="Arial" w:cs="Arial"/>
          <w:b/>
          <w:bCs/>
        </w:rPr>
        <w:t xml:space="preserve">Centrum pro celoživotní vzdělávání </w:t>
      </w:r>
      <w:r w:rsidRPr="00A504AA">
        <w:rPr>
          <w:rStyle w:val="normaltextrun"/>
          <w:rFonts w:ascii="Arial" w:hAnsi="Arial" w:cs="Arial"/>
          <w:b/>
          <w:bCs/>
        </w:rPr>
        <w:t>RUK</w:t>
      </w:r>
    </w:p>
    <w:p w14:paraId="0B3B67B8" w14:textId="77777777" w:rsidR="004938F4" w:rsidRPr="00A504AA" w:rsidRDefault="004938F4" w:rsidP="004938F4">
      <w:pPr>
        <w:pStyle w:val="paragraph"/>
        <w:spacing w:before="0" w:beforeAutospacing="0" w:after="0" w:afterAutospacing="0"/>
        <w:ind w:left="720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00A504AA">
        <w:rPr>
          <w:rStyle w:val="eop"/>
        </w:rPr>
        <w:t> </w:t>
      </w:r>
    </w:p>
    <w:p w14:paraId="0106BC43" w14:textId="77777777" w:rsidR="004938F4" w:rsidRPr="00A504AA" w:rsidRDefault="004938F4" w:rsidP="004938F4">
      <w:pPr>
        <w:pStyle w:val="paragraph"/>
        <w:spacing w:before="0" w:beforeAutospacing="0" w:after="0" w:afterAutospacing="0"/>
        <w:ind w:left="720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00A504AA">
        <w:rPr>
          <w:rStyle w:val="eop"/>
        </w:rPr>
        <w:t> </w:t>
      </w:r>
    </w:p>
    <w:p w14:paraId="7A711593" w14:textId="77777777" w:rsidR="004938F4" w:rsidRPr="00A504AA" w:rsidRDefault="004938F4" w:rsidP="004938F4">
      <w:pPr>
        <w:pStyle w:val="paragraph"/>
        <w:spacing w:before="0" w:beforeAutospacing="0" w:after="0" w:afterAutospacing="0"/>
        <w:jc w:val="both"/>
        <w:textAlignment w:val="baseline"/>
        <w:rPr>
          <w:rStyle w:val="eop"/>
        </w:rPr>
      </w:pPr>
      <w:r w:rsidRPr="14E70DB2">
        <w:rPr>
          <w:rStyle w:val="normaltextrun"/>
          <w:u w:val="single"/>
        </w:rPr>
        <w:t>Účinnost:</w:t>
      </w:r>
      <w:r w:rsidRPr="14E70DB2">
        <w:rPr>
          <w:rStyle w:val="eop"/>
        </w:rPr>
        <w:t> </w:t>
      </w:r>
    </w:p>
    <w:p w14:paraId="5F55B44B" w14:textId="77777777" w:rsidR="004938F4" w:rsidRPr="00A504AA" w:rsidRDefault="004938F4" w:rsidP="004938F4">
      <w:pPr>
        <w:pStyle w:val="paragraph"/>
        <w:spacing w:before="0" w:beforeAutospacing="0" w:after="0" w:afterAutospacing="0"/>
        <w:ind w:left="705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14E70DB2">
        <w:rPr>
          <w:rStyle w:val="eop"/>
        </w:rPr>
        <w:t> </w:t>
      </w:r>
    </w:p>
    <w:p w14:paraId="75F28B6B" w14:textId="24501093" w:rsidR="004938F4" w:rsidRPr="00A504AA" w:rsidRDefault="004E4139" w:rsidP="004E4139">
      <w:pPr>
        <w:pStyle w:val="paragraph"/>
        <w:numPr>
          <w:ilvl w:val="0"/>
          <w:numId w:val="26"/>
        </w:numPr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února</w:t>
      </w:r>
      <w:r w:rsidR="004938F4" w:rsidRPr="14E70DB2">
        <w:rPr>
          <w:rStyle w:val="normaltextrun"/>
          <w:rFonts w:ascii="Arial" w:hAnsi="Arial" w:cs="Arial"/>
          <w:b/>
          <w:bCs/>
        </w:rPr>
        <w:t xml:space="preserve"> 2023</w:t>
      </w:r>
      <w:r w:rsidR="004938F4" w:rsidRPr="14E70DB2">
        <w:rPr>
          <w:rStyle w:val="eop"/>
          <w:rFonts w:ascii="Arial" w:hAnsi="Arial" w:cs="Arial"/>
        </w:rPr>
        <w:t> </w:t>
      </w:r>
    </w:p>
    <w:p w14:paraId="6F2B10A6" w14:textId="68FC2703" w:rsidR="004938F4" w:rsidRDefault="004938F4">
      <w:pPr>
        <w:suppressAutoHyphens w:val="0"/>
        <w:jc w:val="both"/>
        <w:rPr>
          <w:rFonts w:ascii="Cambria" w:hAnsi="Cambria"/>
          <w:b/>
          <w:bCs/>
          <w:sz w:val="30"/>
          <w:szCs w:val="30"/>
          <w:lang w:eastAsia="cs-CZ"/>
        </w:rPr>
      </w:pPr>
      <w:r>
        <w:rPr>
          <w:rFonts w:ascii="Cambria" w:hAnsi="Cambria"/>
          <w:b/>
          <w:bCs/>
          <w:sz w:val="30"/>
          <w:szCs w:val="30"/>
          <w:lang w:eastAsia="cs-CZ"/>
        </w:rPr>
        <w:br w:type="page"/>
      </w:r>
    </w:p>
    <w:p w14:paraId="754EF082" w14:textId="713216D0" w:rsidR="00974806" w:rsidRPr="008A316B" w:rsidRDefault="004938F4" w:rsidP="00974806">
      <w:pPr>
        <w:pStyle w:val="Nzevopaten"/>
        <w:rPr>
          <w:rFonts w:ascii="Cambria" w:hAnsi="Cambria"/>
        </w:rPr>
      </w:pPr>
      <w:r>
        <w:rPr>
          <w:rFonts w:ascii="Cambria" w:hAnsi="Cambria"/>
        </w:rPr>
        <w:lastRenderedPageBreak/>
        <w:t xml:space="preserve">Statut odborné platformy Vzdělávání 21 </w:t>
      </w:r>
      <w:r w:rsidR="00974806" w:rsidRPr="008A316B">
        <w:rPr>
          <w:rFonts w:ascii="Cambria" w:hAnsi="Cambria"/>
        </w:rPr>
        <w:t>Univerzity Karlovy</w:t>
      </w:r>
    </w:p>
    <w:p w14:paraId="706DA23F" w14:textId="77777777" w:rsidR="00974806" w:rsidRPr="008A316B" w:rsidRDefault="00974806" w:rsidP="00974806">
      <w:pPr>
        <w:pStyle w:val="Nadpis2"/>
        <w:keepNext w:val="0"/>
        <w:suppressAutoHyphens w:val="0"/>
        <w:spacing w:before="0" w:after="0"/>
        <w:jc w:val="both"/>
        <w:rPr>
          <w:i w:val="0"/>
          <w:iCs w:val="0"/>
          <w:sz w:val="23"/>
          <w:szCs w:val="23"/>
          <w:lang w:val="cs-CZ" w:eastAsia="cs-CZ"/>
        </w:rPr>
      </w:pPr>
    </w:p>
    <w:p w14:paraId="265153E8" w14:textId="77777777" w:rsidR="0092015F" w:rsidRPr="008A316B" w:rsidRDefault="0092015F" w:rsidP="0092015F">
      <w:pPr>
        <w:pStyle w:val="slolnku"/>
        <w:spacing w:before="200"/>
        <w:rPr>
          <w:rStyle w:val="Zkladntext4"/>
          <w:rFonts w:ascii="Cambria" w:hAnsi="Cambria"/>
          <w:i w:val="0"/>
          <w:sz w:val="23"/>
          <w:szCs w:val="23"/>
        </w:rPr>
      </w:pPr>
      <w:r w:rsidRPr="008A316B">
        <w:rPr>
          <w:rStyle w:val="Zkladntext4"/>
          <w:rFonts w:ascii="Cambria" w:hAnsi="Cambria"/>
          <w:i w:val="0"/>
          <w:sz w:val="23"/>
          <w:szCs w:val="23"/>
        </w:rPr>
        <w:t>Část I</w:t>
      </w:r>
    </w:p>
    <w:p w14:paraId="190C9F95" w14:textId="267ECF73" w:rsidR="0092015F" w:rsidRPr="008A316B" w:rsidRDefault="0092015F" w:rsidP="0092015F">
      <w:pPr>
        <w:pStyle w:val="Nzevlnku"/>
        <w:spacing w:after="200"/>
        <w:contextualSpacing/>
        <w:rPr>
          <w:rStyle w:val="Zkladntext4"/>
          <w:rFonts w:ascii="Cambria" w:hAnsi="Cambria"/>
          <w:i w:val="0"/>
          <w:sz w:val="23"/>
          <w:szCs w:val="23"/>
        </w:rPr>
      </w:pPr>
      <w:r>
        <w:rPr>
          <w:rStyle w:val="Zkladntext4"/>
          <w:rFonts w:ascii="Cambria" w:hAnsi="Cambria"/>
          <w:i w:val="0"/>
          <w:sz w:val="23"/>
          <w:szCs w:val="23"/>
        </w:rPr>
        <w:t>Úvodní ustanovení</w:t>
      </w:r>
    </w:p>
    <w:p w14:paraId="38F64C97" w14:textId="77777777" w:rsidR="00974806" w:rsidRPr="008A316B" w:rsidRDefault="00974806" w:rsidP="00974806">
      <w:pPr>
        <w:pStyle w:val="slolnku"/>
        <w:spacing w:before="200"/>
        <w:rPr>
          <w:rFonts w:ascii="Cambria" w:hAnsi="Cambria"/>
          <w:sz w:val="23"/>
          <w:szCs w:val="23"/>
        </w:rPr>
      </w:pPr>
      <w:r w:rsidRPr="008A316B">
        <w:rPr>
          <w:rFonts w:ascii="Cambria" w:hAnsi="Cambria"/>
          <w:sz w:val="23"/>
          <w:szCs w:val="23"/>
        </w:rPr>
        <w:t>Čl. 1</w:t>
      </w:r>
    </w:p>
    <w:p w14:paraId="5BE50084" w14:textId="200F8004" w:rsidR="00974806" w:rsidRPr="008A316B" w:rsidRDefault="0092015F" w:rsidP="00974806">
      <w:pPr>
        <w:pStyle w:val="Nzevlnku"/>
        <w:spacing w:after="200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Základní</w:t>
      </w:r>
      <w:r w:rsidR="00974806" w:rsidRPr="008A316B">
        <w:rPr>
          <w:rFonts w:ascii="Cambria" w:hAnsi="Cambria"/>
          <w:sz w:val="23"/>
          <w:szCs w:val="23"/>
        </w:rPr>
        <w:t xml:space="preserve"> ustanovení</w:t>
      </w:r>
    </w:p>
    <w:p w14:paraId="7B51A29D" w14:textId="6C5C7776" w:rsidR="00974806" w:rsidRPr="008A316B" w:rsidRDefault="0092015F" w:rsidP="00974806">
      <w:pPr>
        <w:pStyle w:val="Seznam-seln0"/>
        <w:numPr>
          <w:ilvl w:val="0"/>
          <w:numId w:val="1"/>
        </w:numPr>
        <w:tabs>
          <w:tab w:val="clear" w:pos="720"/>
        </w:tabs>
        <w:ind w:left="360"/>
        <w:rPr>
          <w:rFonts w:ascii="Cambria" w:hAnsi="Cambria"/>
          <w:sz w:val="23"/>
          <w:szCs w:val="23"/>
        </w:rPr>
      </w:pPr>
      <w:r w:rsidRPr="0092015F">
        <w:rPr>
          <w:rFonts w:ascii="Cambria" w:hAnsi="Cambria"/>
          <w:sz w:val="23"/>
          <w:szCs w:val="23"/>
        </w:rPr>
        <w:t xml:space="preserve">S účinností tohoto opatření se zřizuje </w:t>
      </w:r>
      <w:r w:rsidR="004938F4">
        <w:rPr>
          <w:rFonts w:ascii="Cambria" w:hAnsi="Cambria"/>
          <w:sz w:val="23"/>
          <w:szCs w:val="23"/>
        </w:rPr>
        <w:t xml:space="preserve">odborná </w:t>
      </w:r>
      <w:r w:rsidR="006577E2">
        <w:rPr>
          <w:rFonts w:ascii="Cambria" w:hAnsi="Cambria"/>
          <w:sz w:val="23"/>
          <w:szCs w:val="23"/>
        </w:rPr>
        <w:t xml:space="preserve">diskusní a poradní </w:t>
      </w:r>
      <w:r w:rsidR="004938F4">
        <w:rPr>
          <w:rFonts w:ascii="Cambria" w:hAnsi="Cambria"/>
          <w:sz w:val="23"/>
          <w:szCs w:val="23"/>
        </w:rPr>
        <w:t>platforma Vzdělávání 21</w:t>
      </w:r>
      <w:r w:rsidRPr="0092015F">
        <w:rPr>
          <w:rFonts w:ascii="Cambria" w:hAnsi="Cambria"/>
          <w:sz w:val="23"/>
          <w:szCs w:val="23"/>
        </w:rPr>
        <w:t xml:space="preserve"> Univerzity Karlovy (dále jen „</w:t>
      </w:r>
      <w:r w:rsidR="004938F4">
        <w:rPr>
          <w:rFonts w:ascii="Cambria" w:hAnsi="Cambria"/>
          <w:sz w:val="23"/>
          <w:szCs w:val="23"/>
        </w:rPr>
        <w:t>V21</w:t>
      </w:r>
      <w:r w:rsidRPr="0092015F">
        <w:rPr>
          <w:rFonts w:ascii="Cambria" w:hAnsi="Cambria"/>
          <w:sz w:val="23"/>
          <w:szCs w:val="23"/>
        </w:rPr>
        <w:t>“ a „</w:t>
      </w:r>
      <w:r w:rsidR="004938F4">
        <w:rPr>
          <w:rFonts w:ascii="Cambria" w:hAnsi="Cambria"/>
          <w:sz w:val="23"/>
          <w:szCs w:val="23"/>
        </w:rPr>
        <w:t>univerzita</w:t>
      </w:r>
      <w:r w:rsidRPr="0092015F">
        <w:rPr>
          <w:rFonts w:ascii="Cambria" w:hAnsi="Cambria"/>
          <w:sz w:val="23"/>
          <w:szCs w:val="23"/>
        </w:rPr>
        <w:t>“)</w:t>
      </w:r>
      <w:r w:rsidR="004938F4">
        <w:rPr>
          <w:rFonts w:ascii="Cambria" w:hAnsi="Cambria"/>
          <w:sz w:val="23"/>
          <w:szCs w:val="23"/>
        </w:rPr>
        <w:t>.</w:t>
      </w:r>
      <w:r w:rsidR="00347C20">
        <w:rPr>
          <w:rFonts w:ascii="Cambria" w:hAnsi="Cambria"/>
          <w:sz w:val="23"/>
          <w:szCs w:val="23"/>
        </w:rPr>
        <w:t xml:space="preserve"> V21 na</w:t>
      </w:r>
      <w:r w:rsidR="00347C20" w:rsidRPr="00370E9D">
        <w:rPr>
          <w:rFonts w:ascii="Cambria" w:hAnsi="Cambria" w:cs="Times New Roman"/>
          <w:sz w:val="23"/>
          <w:szCs w:val="23"/>
        </w:rPr>
        <w:t xml:space="preserve">vazuje na činnost </w:t>
      </w:r>
      <w:r w:rsidR="00347C20">
        <w:rPr>
          <w:rFonts w:ascii="Cambria" w:hAnsi="Cambria" w:cs="Times New Roman"/>
          <w:sz w:val="23"/>
          <w:szCs w:val="23"/>
        </w:rPr>
        <w:t>think tanku Vzdělávání 21 ustaveného kolegiem rektora univerzity dne 2. 3. 2020</w:t>
      </w:r>
      <w:r w:rsidR="006577E2">
        <w:rPr>
          <w:rFonts w:ascii="Cambria" w:hAnsi="Cambria" w:cs="Times New Roman"/>
          <w:sz w:val="23"/>
          <w:szCs w:val="23"/>
        </w:rPr>
        <w:t>, který účinností tohoto opatření zaniká</w:t>
      </w:r>
      <w:r w:rsidR="00347C20" w:rsidRPr="00370E9D">
        <w:rPr>
          <w:rFonts w:ascii="Cambria" w:hAnsi="Cambria" w:cs="Times New Roman"/>
          <w:sz w:val="23"/>
          <w:szCs w:val="23"/>
        </w:rPr>
        <w:t>.</w:t>
      </w:r>
    </w:p>
    <w:p w14:paraId="57DB0122" w14:textId="61499E21" w:rsidR="00974806" w:rsidRDefault="00347C20" w:rsidP="00974806">
      <w:pPr>
        <w:pStyle w:val="Seznam-seln0"/>
        <w:numPr>
          <w:ilvl w:val="0"/>
          <w:numId w:val="1"/>
        </w:numPr>
        <w:tabs>
          <w:tab w:val="clear" w:pos="720"/>
        </w:tabs>
        <w:ind w:left="360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 xml:space="preserve">V21 </w:t>
      </w:r>
      <w:r w:rsidR="00E06DC9" w:rsidRPr="00E06DC9">
        <w:rPr>
          <w:rFonts w:ascii="Cambria" w:hAnsi="Cambria"/>
          <w:sz w:val="23"/>
          <w:szCs w:val="23"/>
        </w:rPr>
        <w:t xml:space="preserve">je odborným útvarem </w:t>
      </w:r>
      <w:r>
        <w:rPr>
          <w:rFonts w:ascii="Cambria" w:hAnsi="Cambria"/>
          <w:sz w:val="23"/>
          <w:szCs w:val="23"/>
        </w:rPr>
        <w:t>univerzity</w:t>
      </w:r>
      <w:r w:rsidR="007B6AB4">
        <w:rPr>
          <w:rFonts w:ascii="Cambria" w:hAnsi="Cambria"/>
          <w:sz w:val="23"/>
          <w:szCs w:val="23"/>
        </w:rPr>
        <w:t>,</w:t>
      </w:r>
      <w:r>
        <w:rPr>
          <w:rFonts w:ascii="Cambria" w:hAnsi="Cambria"/>
          <w:sz w:val="23"/>
          <w:szCs w:val="23"/>
        </w:rPr>
        <w:t xml:space="preserve"> </w:t>
      </w:r>
      <w:r w:rsidR="00E06DC9" w:rsidRPr="00E06DC9">
        <w:rPr>
          <w:rFonts w:ascii="Cambria" w:hAnsi="Cambria"/>
          <w:sz w:val="23"/>
          <w:szCs w:val="23"/>
        </w:rPr>
        <w:t xml:space="preserve">který nemá status </w:t>
      </w:r>
      <w:r>
        <w:rPr>
          <w:rFonts w:ascii="Cambria" w:hAnsi="Cambria"/>
          <w:sz w:val="23"/>
          <w:szCs w:val="23"/>
        </w:rPr>
        <w:t>univerzitního</w:t>
      </w:r>
      <w:r w:rsidR="00E06DC9" w:rsidRPr="00E06DC9">
        <w:rPr>
          <w:rFonts w:ascii="Cambria" w:hAnsi="Cambria"/>
          <w:sz w:val="23"/>
          <w:szCs w:val="23"/>
        </w:rPr>
        <w:t xml:space="preserve"> pracoviště. Zaměstnanci </w:t>
      </w:r>
      <w:r>
        <w:rPr>
          <w:rFonts w:ascii="Cambria" w:hAnsi="Cambria"/>
          <w:sz w:val="23"/>
          <w:szCs w:val="23"/>
        </w:rPr>
        <w:t>univerzity</w:t>
      </w:r>
      <w:r w:rsidR="00E06DC9" w:rsidRPr="00E06DC9">
        <w:rPr>
          <w:rFonts w:ascii="Cambria" w:hAnsi="Cambria"/>
          <w:sz w:val="23"/>
          <w:szCs w:val="23"/>
        </w:rPr>
        <w:t xml:space="preserve"> podílející se na realizaci aktivit </w:t>
      </w:r>
      <w:r>
        <w:rPr>
          <w:rFonts w:ascii="Cambria" w:hAnsi="Cambria"/>
          <w:sz w:val="23"/>
          <w:szCs w:val="23"/>
        </w:rPr>
        <w:t>V21</w:t>
      </w:r>
      <w:r w:rsidR="00E06DC9" w:rsidRPr="00E06DC9">
        <w:rPr>
          <w:rFonts w:ascii="Cambria" w:hAnsi="Cambria"/>
          <w:sz w:val="23"/>
          <w:szCs w:val="23"/>
        </w:rPr>
        <w:t xml:space="preserve"> jsou organizačně a pracovně-právně zařazeni do své</w:t>
      </w:r>
      <w:r>
        <w:rPr>
          <w:rFonts w:ascii="Cambria" w:hAnsi="Cambria"/>
          <w:sz w:val="23"/>
          <w:szCs w:val="23"/>
        </w:rPr>
        <w:t>ho</w:t>
      </w:r>
      <w:r w:rsidR="00E06DC9" w:rsidRPr="00E06DC9">
        <w:rPr>
          <w:rFonts w:ascii="Cambria" w:hAnsi="Cambria"/>
          <w:sz w:val="23"/>
          <w:szCs w:val="23"/>
        </w:rPr>
        <w:t xml:space="preserve"> domovské</w:t>
      </w:r>
      <w:r>
        <w:rPr>
          <w:rFonts w:ascii="Cambria" w:hAnsi="Cambria"/>
          <w:sz w:val="23"/>
          <w:szCs w:val="23"/>
        </w:rPr>
        <w:t>ho pracoviště</w:t>
      </w:r>
      <w:r w:rsidR="00E06DC9" w:rsidRPr="00E06DC9">
        <w:rPr>
          <w:rFonts w:ascii="Cambria" w:hAnsi="Cambria"/>
          <w:sz w:val="23"/>
          <w:szCs w:val="23"/>
        </w:rPr>
        <w:t xml:space="preserve">. Není-li tímto opatřením, jinými předpisy nebo pokynem </w:t>
      </w:r>
      <w:r>
        <w:rPr>
          <w:rFonts w:ascii="Cambria" w:hAnsi="Cambria"/>
          <w:sz w:val="23"/>
          <w:szCs w:val="23"/>
        </w:rPr>
        <w:t>rektora</w:t>
      </w:r>
      <w:r w:rsidR="00E06DC9" w:rsidRPr="00E06DC9">
        <w:rPr>
          <w:rFonts w:ascii="Cambria" w:hAnsi="Cambria"/>
          <w:sz w:val="23"/>
          <w:szCs w:val="23"/>
        </w:rPr>
        <w:t xml:space="preserve"> </w:t>
      </w:r>
      <w:r>
        <w:rPr>
          <w:rFonts w:ascii="Cambria" w:hAnsi="Cambria"/>
          <w:sz w:val="23"/>
          <w:szCs w:val="23"/>
        </w:rPr>
        <w:t xml:space="preserve">univerzity </w:t>
      </w:r>
      <w:r w:rsidR="00E06DC9" w:rsidRPr="00E06DC9">
        <w:rPr>
          <w:rFonts w:ascii="Cambria" w:hAnsi="Cambria"/>
          <w:sz w:val="23"/>
          <w:szCs w:val="23"/>
        </w:rPr>
        <w:t xml:space="preserve">stanoveno jinak, je osobou příslušnou k rozhodování v záležitostech </w:t>
      </w:r>
      <w:r>
        <w:rPr>
          <w:rFonts w:ascii="Cambria" w:hAnsi="Cambria"/>
          <w:sz w:val="23"/>
          <w:szCs w:val="23"/>
        </w:rPr>
        <w:t>V21</w:t>
      </w:r>
      <w:r w:rsidR="00E06DC9" w:rsidRPr="00E06DC9">
        <w:rPr>
          <w:rFonts w:ascii="Cambria" w:hAnsi="Cambria"/>
          <w:sz w:val="23"/>
          <w:szCs w:val="23"/>
        </w:rPr>
        <w:t xml:space="preserve"> </w:t>
      </w:r>
      <w:r>
        <w:rPr>
          <w:rFonts w:ascii="Cambria" w:hAnsi="Cambria"/>
          <w:sz w:val="23"/>
          <w:szCs w:val="23"/>
        </w:rPr>
        <w:t>rektor univerzity</w:t>
      </w:r>
      <w:r w:rsidR="00E06DC9" w:rsidRPr="00E06DC9">
        <w:rPr>
          <w:rFonts w:ascii="Cambria" w:hAnsi="Cambria"/>
          <w:sz w:val="23"/>
          <w:szCs w:val="23"/>
        </w:rPr>
        <w:t>.</w:t>
      </w:r>
    </w:p>
    <w:p w14:paraId="2E3F5EE6" w14:textId="3B9C5448" w:rsidR="00E06DC9" w:rsidRPr="008A316B" w:rsidRDefault="00E06DC9" w:rsidP="00974806">
      <w:pPr>
        <w:pStyle w:val="Seznam-seln0"/>
        <w:numPr>
          <w:ilvl w:val="0"/>
          <w:numId w:val="1"/>
        </w:numPr>
        <w:tabs>
          <w:tab w:val="clear" w:pos="720"/>
        </w:tabs>
        <w:ind w:left="360"/>
        <w:rPr>
          <w:rFonts w:ascii="Cambria" w:hAnsi="Cambria"/>
          <w:sz w:val="23"/>
          <w:szCs w:val="23"/>
        </w:rPr>
      </w:pPr>
      <w:r w:rsidRPr="00E06DC9">
        <w:rPr>
          <w:rFonts w:ascii="Cambria" w:hAnsi="Cambria"/>
          <w:sz w:val="23"/>
          <w:szCs w:val="23"/>
        </w:rPr>
        <w:t>Toto opatření upravuje činnost</w:t>
      </w:r>
      <w:r w:rsidR="007B6AB4">
        <w:rPr>
          <w:rFonts w:ascii="Cambria" w:hAnsi="Cambria"/>
          <w:sz w:val="23"/>
          <w:szCs w:val="23"/>
        </w:rPr>
        <w:t xml:space="preserve"> a</w:t>
      </w:r>
      <w:r w:rsidRPr="00E06DC9">
        <w:rPr>
          <w:rFonts w:ascii="Cambria" w:hAnsi="Cambria"/>
          <w:sz w:val="23"/>
          <w:szCs w:val="23"/>
        </w:rPr>
        <w:t xml:space="preserve"> organizaci </w:t>
      </w:r>
      <w:r w:rsidR="00347C20">
        <w:rPr>
          <w:rFonts w:ascii="Cambria" w:hAnsi="Cambria"/>
          <w:sz w:val="23"/>
          <w:szCs w:val="23"/>
        </w:rPr>
        <w:t>V21</w:t>
      </w:r>
      <w:r w:rsidRPr="00E06DC9">
        <w:rPr>
          <w:rFonts w:ascii="Cambria" w:hAnsi="Cambria"/>
          <w:sz w:val="23"/>
          <w:szCs w:val="23"/>
        </w:rPr>
        <w:t>.</w:t>
      </w:r>
    </w:p>
    <w:p w14:paraId="07C74EAB" w14:textId="77777777" w:rsidR="00974806" w:rsidRPr="008A316B" w:rsidRDefault="00974806" w:rsidP="00974806">
      <w:pPr>
        <w:jc w:val="both"/>
        <w:rPr>
          <w:rFonts w:ascii="Cambria" w:hAnsi="Cambria"/>
          <w:sz w:val="23"/>
          <w:szCs w:val="23"/>
        </w:rPr>
      </w:pPr>
    </w:p>
    <w:p w14:paraId="2D3CDE24" w14:textId="77777777" w:rsidR="00974806" w:rsidRPr="008A316B" w:rsidRDefault="00974806" w:rsidP="00974806">
      <w:pPr>
        <w:pStyle w:val="slolnku"/>
        <w:spacing w:before="200"/>
        <w:rPr>
          <w:rFonts w:ascii="Cambria" w:hAnsi="Cambria"/>
          <w:sz w:val="23"/>
          <w:szCs w:val="23"/>
        </w:rPr>
      </w:pPr>
      <w:r w:rsidRPr="008A316B">
        <w:rPr>
          <w:rFonts w:ascii="Cambria" w:hAnsi="Cambria"/>
          <w:sz w:val="23"/>
          <w:szCs w:val="23"/>
        </w:rPr>
        <w:t>Čl. 2</w:t>
      </w:r>
    </w:p>
    <w:p w14:paraId="1322C91F" w14:textId="1FB2486F" w:rsidR="00974806" w:rsidRPr="008A316B" w:rsidRDefault="00974806" w:rsidP="00974806">
      <w:pPr>
        <w:pStyle w:val="Nzevlnku"/>
        <w:spacing w:after="200"/>
        <w:rPr>
          <w:rFonts w:ascii="Cambria" w:hAnsi="Cambria"/>
          <w:sz w:val="23"/>
          <w:szCs w:val="23"/>
        </w:rPr>
      </w:pPr>
      <w:r w:rsidRPr="008A316B">
        <w:rPr>
          <w:rFonts w:ascii="Cambria" w:hAnsi="Cambria"/>
          <w:sz w:val="23"/>
          <w:szCs w:val="23"/>
        </w:rPr>
        <w:t>P</w:t>
      </w:r>
      <w:r w:rsidR="00E06DC9">
        <w:rPr>
          <w:rFonts w:ascii="Cambria" w:hAnsi="Cambria"/>
          <w:sz w:val="23"/>
          <w:szCs w:val="23"/>
        </w:rPr>
        <w:t xml:space="preserve">oslání a činnost </w:t>
      </w:r>
      <w:r w:rsidR="000751DB">
        <w:rPr>
          <w:rFonts w:ascii="Cambria" w:hAnsi="Cambria"/>
          <w:sz w:val="23"/>
          <w:szCs w:val="23"/>
        </w:rPr>
        <w:t>V21</w:t>
      </w:r>
    </w:p>
    <w:p w14:paraId="388A6D06" w14:textId="16130D14" w:rsidR="00974806" w:rsidRPr="008A316B" w:rsidRDefault="00E06DC9" w:rsidP="00974806">
      <w:pPr>
        <w:pStyle w:val="Seznam-seln0"/>
        <w:numPr>
          <w:ilvl w:val="0"/>
          <w:numId w:val="5"/>
        </w:numPr>
        <w:ind w:left="360"/>
        <w:rPr>
          <w:rFonts w:ascii="Cambria" w:hAnsi="Cambria"/>
          <w:sz w:val="23"/>
          <w:szCs w:val="23"/>
        </w:rPr>
      </w:pPr>
      <w:r w:rsidRPr="00E06DC9">
        <w:rPr>
          <w:rFonts w:ascii="Cambria" w:hAnsi="Cambria"/>
          <w:sz w:val="23"/>
          <w:szCs w:val="23"/>
        </w:rPr>
        <w:t xml:space="preserve">Základním posláním </w:t>
      </w:r>
      <w:r w:rsidR="000751DB">
        <w:rPr>
          <w:rFonts w:ascii="Cambria" w:hAnsi="Cambria"/>
          <w:sz w:val="23"/>
          <w:szCs w:val="23"/>
        </w:rPr>
        <w:t>V21</w:t>
      </w:r>
      <w:r w:rsidRPr="00E06DC9">
        <w:rPr>
          <w:rFonts w:ascii="Cambria" w:hAnsi="Cambria"/>
          <w:sz w:val="23"/>
          <w:szCs w:val="23"/>
        </w:rPr>
        <w:t xml:space="preserve"> je </w:t>
      </w:r>
      <w:r w:rsidR="006577E2" w:rsidRPr="00347C20">
        <w:rPr>
          <w:rFonts w:ascii="Cambria" w:hAnsi="Cambria" w:cs="Times New Roman"/>
          <w:sz w:val="23"/>
          <w:szCs w:val="23"/>
        </w:rPr>
        <w:t xml:space="preserve">systematicky </w:t>
      </w:r>
      <w:r w:rsidR="006577E2">
        <w:rPr>
          <w:rFonts w:ascii="Cambria" w:hAnsi="Cambria" w:cs="Times New Roman"/>
          <w:sz w:val="23"/>
          <w:szCs w:val="23"/>
        </w:rPr>
        <w:t xml:space="preserve">sledovat a </w:t>
      </w:r>
      <w:r w:rsidR="006577E2" w:rsidRPr="00347C20">
        <w:rPr>
          <w:rFonts w:ascii="Cambria" w:hAnsi="Cambria" w:cs="Times New Roman"/>
          <w:sz w:val="23"/>
          <w:szCs w:val="23"/>
        </w:rPr>
        <w:t>zlepšovat vzdělávací</w:t>
      </w:r>
      <w:r w:rsidR="006577E2">
        <w:rPr>
          <w:rFonts w:ascii="Cambria" w:hAnsi="Cambria"/>
          <w:sz w:val="23"/>
          <w:szCs w:val="23"/>
        </w:rPr>
        <w:t xml:space="preserve"> </w:t>
      </w:r>
      <w:r w:rsidR="006577E2" w:rsidRPr="00347C20">
        <w:rPr>
          <w:rFonts w:ascii="Cambria" w:hAnsi="Cambria" w:cs="Times New Roman"/>
          <w:sz w:val="23"/>
          <w:szCs w:val="23"/>
        </w:rPr>
        <w:t>soustavu a posilovat moderní pedagogické přístupy a</w:t>
      </w:r>
      <w:r w:rsidR="006577E2">
        <w:rPr>
          <w:rFonts w:ascii="Cambria" w:hAnsi="Cambria"/>
          <w:sz w:val="23"/>
          <w:szCs w:val="23"/>
        </w:rPr>
        <w:t xml:space="preserve"> </w:t>
      </w:r>
      <w:r w:rsidR="006577E2" w:rsidRPr="00347C20">
        <w:rPr>
          <w:rFonts w:ascii="Cambria" w:hAnsi="Cambria" w:cs="Times New Roman"/>
          <w:sz w:val="23"/>
          <w:szCs w:val="23"/>
        </w:rPr>
        <w:t>metody, včetně kultivace veřejné debaty o tématech školství.</w:t>
      </w:r>
      <w:r w:rsidRPr="00E06DC9">
        <w:rPr>
          <w:rFonts w:ascii="Cambria" w:hAnsi="Cambria"/>
          <w:sz w:val="23"/>
          <w:szCs w:val="23"/>
        </w:rPr>
        <w:t xml:space="preserve"> Za tímto účelem realizuje badatelské, projektové, vzdělávací i reprezentační a propagační aktivity.</w:t>
      </w:r>
    </w:p>
    <w:p w14:paraId="331B7E29" w14:textId="35E34E7D" w:rsidR="006577E2" w:rsidRDefault="006577E2" w:rsidP="00E06DC9">
      <w:pPr>
        <w:pStyle w:val="Seznam-seln0"/>
        <w:numPr>
          <w:ilvl w:val="0"/>
          <w:numId w:val="5"/>
        </w:numPr>
        <w:ind w:left="360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Základními činnostmi V21 jsou</w:t>
      </w:r>
      <w:r w:rsidR="00B5421E">
        <w:rPr>
          <w:rFonts w:ascii="Cambria" w:hAnsi="Cambria"/>
          <w:sz w:val="23"/>
          <w:szCs w:val="23"/>
        </w:rPr>
        <w:t xml:space="preserve"> zejména</w:t>
      </w:r>
      <w:r>
        <w:rPr>
          <w:rFonts w:ascii="Cambria" w:hAnsi="Cambria"/>
          <w:sz w:val="23"/>
          <w:szCs w:val="23"/>
        </w:rPr>
        <w:t>:</w:t>
      </w:r>
    </w:p>
    <w:p w14:paraId="7CA2629C" w14:textId="71004AB2" w:rsidR="006577E2" w:rsidRDefault="00B5421E" w:rsidP="006577E2">
      <w:pPr>
        <w:pStyle w:val="Seznam-seln0"/>
        <w:numPr>
          <w:ilvl w:val="1"/>
          <w:numId w:val="5"/>
        </w:numPr>
        <w:tabs>
          <w:tab w:val="clear" w:pos="1440"/>
        </w:tabs>
        <w:ind w:left="709" w:hanging="283"/>
        <w:rPr>
          <w:rFonts w:ascii="Cambria" w:hAnsi="Cambria"/>
          <w:sz w:val="23"/>
          <w:szCs w:val="23"/>
        </w:rPr>
      </w:pPr>
      <w:r w:rsidRPr="00B5421E">
        <w:rPr>
          <w:rFonts w:ascii="Cambria" w:hAnsi="Cambria"/>
          <w:sz w:val="23"/>
          <w:szCs w:val="23"/>
        </w:rPr>
        <w:t>otevírání diskuse o nových a aktuálních tématech v oblasti vzdělávání a hledání účinných a efektivních řešení aktuálních problémů, včetně ad hoc analýz a kulatých stolů k vybraným tématům</w:t>
      </w:r>
      <w:r w:rsidR="004B613F">
        <w:rPr>
          <w:rFonts w:ascii="Cambria" w:hAnsi="Cambria"/>
          <w:sz w:val="23"/>
          <w:szCs w:val="23"/>
        </w:rPr>
        <w:t>,</w:t>
      </w:r>
    </w:p>
    <w:p w14:paraId="42F7F9F5" w14:textId="39365367" w:rsidR="00B5421E" w:rsidRDefault="00B5421E" w:rsidP="006577E2">
      <w:pPr>
        <w:pStyle w:val="Seznam-seln0"/>
        <w:numPr>
          <w:ilvl w:val="1"/>
          <w:numId w:val="5"/>
        </w:numPr>
        <w:tabs>
          <w:tab w:val="clear" w:pos="1440"/>
        </w:tabs>
        <w:ind w:left="709" w:hanging="283"/>
        <w:rPr>
          <w:rFonts w:ascii="Cambria" w:hAnsi="Cambria"/>
          <w:sz w:val="23"/>
          <w:szCs w:val="23"/>
        </w:rPr>
      </w:pPr>
      <w:r w:rsidRPr="00B5421E">
        <w:rPr>
          <w:rFonts w:ascii="Cambria" w:hAnsi="Cambria"/>
          <w:sz w:val="23"/>
          <w:szCs w:val="23"/>
        </w:rPr>
        <w:t>propojování s dalšími tématy řešenými na UK, které mají souvislost se vzděláváním,</w:t>
      </w:r>
    </w:p>
    <w:p w14:paraId="742A6C0F" w14:textId="3C854DB2" w:rsidR="00B5421E" w:rsidRDefault="00B5421E" w:rsidP="006577E2">
      <w:pPr>
        <w:pStyle w:val="Seznam-seln0"/>
        <w:numPr>
          <w:ilvl w:val="1"/>
          <w:numId w:val="5"/>
        </w:numPr>
        <w:tabs>
          <w:tab w:val="clear" w:pos="1440"/>
        </w:tabs>
        <w:ind w:left="709" w:hanging="283"/>
        <w:rPr>
          <w:rFonts w:ascii="Cambria" w:hAnsi="Cambria"/>
          <w:sz w:val="23"/>
          <w:szCs w:val="23"/>
        </w:rPr>
      </w:pPr>
      <w:r w:rsidRPr="00B5421E">
        <w:rPr>
          <w:rFonts w:ascii="Cambria" w:hAnsi="Cambria"/>
          <w:sz w:val="23"/>
          <w:szCs w:val="23"/>
        </w:rPr>
        <w:t>vyhledávání a zapojování studentů a mladých akademických pracovníků</w:t>
      </w:r>
      <w:r w:rsidR="004B613F">
        <w:rPr>
          <w:rFonts w:ascii="Cambria" w:hAnsi="Cambria"/>
          <w:sz w:val="23"/>
          <w:szCs w:val="23"/>
        </w:rPr>
        <w:t xml:space="preserve"> do diskuse o klíčových tématech týkajících se vzdělávací soustavy</w:t>
      </w:r>
      <w:r w:rsidRPr="00B5421E">
        <w:rPr>
          <w:rFonts w:ascii="Cambria" w:hAnsi="Cambria"/>
          <w:sz w:val="23"/>
          <w:szCs w:val="23"/>
        </w:rPr>
        <w:t>,</w:t>
      </w:r>
    </w:p>
    <w:p w14:paraId="1DB87256" w14:textId="1D4888E4" w:rsidR="00B5421E" w:rsidRDefault="00B5421E" w:rsidP="006577E2">
      <w:pPr>
        <w:pStyle w:val="Seznam-seln0"/>
        <w:numPr>
          <w:ilvl w:val="1"/>
          <w:numId w:val="5"/>
        </w:numPr>
        <w:tabs>
          <w:tab w:val="clear" w:pos="1440"/>
        </w:tabs>
        <w:ind w:left="709" w:hanging="283"/>
        <w:rPr>
          <w:rFonts w:ascii="Cambria" w:hAnsi="Cambria"/>
          <w:sz w:val="23"/>
          <w:szCs w:val="23"/>
        </w:rPr>
      </w:pPr>
      <w:r w:rsidRPr="00B5421E">
        <w:rPr>
          <w:rFonts w:ascii="Cambria" w:hAnsi="Cambria"/>
          <w:sz w:val="23"/>
          <w:szCs w:val="23"/>
        </w:rPr>
        <w:t xml:space="preserve">interní diskuse o vzdělávacích otázkách, včetně připomínkování klíčových návrhů (dokumentů, projektů) v oblasti vzdělávací politiky majících dopad na </w:t>
      </w:r>
      <w:r w:rsidR="004B613F">
        <w:rPr>
          <w:rFonts w:ascii="Cambria" w:hAnsi="Cambria"/>
          <w:sz w:val="23"/>
          <w:szCs w:val="23"/>
        </w:rPr>
        <w:t xml:space="preserve">univerzitu </w:t>
      </w:r>
      <w:r w:rsidRPr="00B5421E">
        <w:rPr>
          <w:rFonts w:ascii="Cambria" w:hAnsi="Cambria"/>
          <w:sz w:val="23"/>
          <w:szCs w:val="23"/>
        </w:rPr>
        <w:t>s předpokládaným přesahem do vzdělávací soustavy,</w:t>
      </w:r>
    </w:p>
    <w:p w14:paraId="05F14D6F" w14:textId="51C88F2D" w:rsidR="00B5421E" w:rsidRDefault="004B613F" w:rsidP="006577E2">
      <w:pPr>
        <w:pStyle w:val="Seznam-seln0"/>
        <w:numPr>
          <w:ilvl w:val="1"/>
          <w:numId w:val="5"/>
        </w:numPr>
        <w:tabs>
          <w:tab w:val="clear" w:pos="1440"/>
        </w:tabs>
        <w:ind w:left="709" w:hanging="283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šíření</w:t>
      </w:r>
      <w:r w:rsidR="00B5421E" w:rsidRPr="00B5421E">
        <w:rPr>
          <w:rFonts w:ascii="Cambria" w:hAnsi="Cambria"/>
          <w:sz w:val="23"/>
          <w:szCs w:val="23"/>
        </w:rPr>
        <w:t xml:space="preserve"> prací a výstupů v oblasti vzdělávání na </w:t>
      </w:r>
      <w:r>
        <w:rPr>
          <w:rFonts w:ascii="Cambria" w:hAnsi="Cambria"/>
          <w:sz w:val="23"/>
          <w:szCs w:val="23"/>
        </w:rPr>
        <w:t>univerzitě</w:t>
      </w:r>
      <w:r w:rsidR="00B5421E" w:rsidRPr="00B5421E">
        <w:rPr>
          <w:rFonts w:ascii="Cambria" w:hAnsi="Cambria"/>
          <w:sz w:val="23"/>
          <w:szCs w:val="23"/>
        </w:rPr>
        <w:t>.</w:t>
      </w:r>
    </w:p>
    <w:p w14:paraId="60B2E2DD" w14:textId="01F80261" w:rsidR="00B5421E" w:rsidRDefault="00B5421E" w:rsidP="00E06DC9">
      <w:pPr>
        <w:pStyle w:val="Seznam-seln0"/>
        <w:numPr>
          <w:ilvl w:val="0"/>
          <w:numId w:val="5"/>
        </w:numPr>
        <w:ind w:left="360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Hlavními výstupy činnosti V21 jsou zejména:</w:t>
      </w:r>
    </w:p>
    <w:p w14:paraId="227FFD03" w14:textId="65493204" w:rsidR="00B5421E" w:rsidRDefault="00B5421E" w:rsidP="00B5421E">
      <w:pPr>
        <w:pStyle w:val="Seznam-seln0"/>
        <w:numPr>
          <w:ilvl w:val="1"/>
          <w:numId w:val="5"/>
        </w:numPr>
        <w:tabs>
          <w:tab w:val="clear" w:pos="1440"/>
        </w:tabs>
        <w:ind w:left="709" w:hanging="283"/>
        <w:rPr>
          <w:rFonts w:ascii="Cambria" w:hAnsi="Cambria"/>
          <w:sz w:val="23"/>
          <w:szCs w:val="23"/>
        </w:rPr>
      </w:pPr>
      <w:r w:rsidRPr="00B5421E">
        <w:rPr>
          <w:rFonts w:ascii="Cambria" w:hAnsi="Cambria"/>
          <w:sz w:val="23"/>
          <w:szCs w:val="23"/>
        </w:rPr>
        <w:t>kulaté stoly, workshopy, konference,</w:t>
      </w:r>
    </w:p>
    <w:p w14:paraId="4410BE56" w14:textId="4D44431F" w:rsidR="00B5421E" w:rsidRDefault="00B5421E" w:rsidP="00B5421E">
      <w:pPr>
        <w:pStyle w:val="Seznam-seln0"/>
        <w:numPr>
          <w:ilvl w:val="1"/>
          <w:numId w:val="5"/>
        </w:numPr>
        <w:tabs>
          <w:tab w:val="clear" w:pos="1440"/>
        </w:tabs>
        <w:ind w:left="709" w:hanging="283"/>
        <w:rPr>
          <w:rFonts w:ascii="Cambria" w:hAnsi="Cambria"/>
          <w:sz w:val="23"/>
          <w:szCs w:val="23"/>
        </w:rPr>
      </w:pPr>
      <w:r w:rsidRPr="00B5421E">
        <w:rPr>
          <w:rFonts w:ascii="Cambria" w:hAnsi="Cambria"/>
          <w:sz w:val="23"/>
          <w:szCs w:val="23"/>
        </w:rPr>
        <w:lastRenderedPageBreak/>
        <w:t xml:space="preserve">interní dokumenty </w:t>
      </w:r>
      <w:r w:rsidR="004B613F">
        <w:rPr>
          <w:rFonts w:ascii="Cambria" w:hAnsi="Cambria"/>
          <w:sz w:val="23"/>
          <w:szCs w:val="23"/>
        </w:rPr>
        <w:t>univerzity,</w:t>
      </w:r>
      <w:r w:rsidRPr="00B5421E">
        <w:rPr>
          <w:rFonts w:ascii="Cambria" w:hAnsi="Cambria"/>
          <w:sz w:val="23"/>
          <w:szCs w:val="23"/>
        </w:rPr>
        <w:t xml:space="preserve"> například stanoviska, připomínky k strategickým, legislativním, metodickým a finančním dokumentům,</w:t>
      </w:r>
    </w:p>
    <w:p w14:paraId="15BE5362" w14:textId="1BE2F2A0" w:rsidR="00B5421E" w:rsidRPr="008A316B" w:rsidRDefault="00B5421E" w:rsidP="00B5421E">
      <w:pPr>
        <w:pStyle w:val="Seznam-seln0"/>
        <w:numPr>
          <w:ilvl w:val="1"/>
          <w:numId w:val="5"/>
        </w:numPr>
        <w:tabs>
          <w:tab w:val="clear" w:pos="1440"/>
        </w:tabs>
        <w:ind w:left="709" w:hanging="283"/>
        <w:rPr>
          <w:rFonts w:ascii="Cambria" w:hAnsi="Cambria"/>
          <w:sz w:val="23"/>
          <w:szCs w:val="23"/>
        </w:rPr>
      </w:pPr>
      <w:r w:rsidRPr="00B5421E">
        <w:rPr>
          <w:rFonts w:ascii="Cambria" w:hAnsi="Cambria"/>
          <w:sz w:val="23"/>
          <w:szCs w:val="23"/>
        </w:rPr>
        <w:t>veřejně publikované dokumenty</w:t>
      </w:r>
      <w:r w:rsidR="004B613F">
        <w:rPr>
          <w:rFonts w:ascii="Cambria" w:hAnsi="Cambria"/>
          <w:sz w:val="23"/>
          <w:szCs w:val="23"/>
        </w:rPr>
        <w:t xml:space="preserve">, </w:t>
      </w:r>
      <w:r w:rsidRPr="00B5421E">
        <w:rPr>
          <w:rFonts w:ascii="Cambria" w:hAnsi="Cambria"/>
          <w:sz w:val="23"/>
          <w:szCs w:val="23"/>
        </w:rPr>
        <w:t>například analýzy, stanoviska, policy papers.</w:t>
      </w:r>
    </w:p>
    <w:p w14:paraId="62CC10F6" w14:textId="5A414A9E" w:rsidR="00974806" w:rsidRPr="008A316B" w:rsidRDefault="000751DB" w:rsidP="00E06DC9">
      <w:pPr>
        <w:pStyle w:val="Seznam-seln0"/>
        <w:numPr>
          <w:ilvl w:val="0"/>
          <w:numId w:val="5"/>
        </w:numPr>
        <w:ind w:left="360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V21</w:t>
      </w:r>
      <w:r w:rsidR="00E06DC9" w:rsidRPr="00E06DC9">
        <w:rPr>
          <w:rFonts w:ascii="Cambria" w:hAnsi="Cambria"/>
          <w:sz w:val="23"/>
          <w:szCs w:val="23"/>
        </w:rPr>
        <w:t xml:space="preserve"> spravuje web https://</w:t>
      </w:r>
      <w:r>
        <w:rPr>
          <w:rFonts w:ascii="Cambria" w:hAnsi="Cambria"/>
          <w:sz w:val="23"/>
          <w:szCs w:val="23"/>
        </w:rPr>
        <w:t>vzdelavani21</w:t>
      </w:r>
      <w:r w:rsidR="00E06DC9" w:rsidRPr="00E06DC9">
        <w:rPr>
          <w:rFonts w:ascii="Cambria" w:hAnsi="Cambria"/>
          <w:sz w:val="23"/>
          <w:szCs w:val="23"/>
        </w:rPr>
        <w:t>.cz</w:t>
      </w:r>
      <w:r w:rsidR="00E06DC9">
        <w:rPr>
          <w:rFonts w:ascii="Cambria" w:hAnsi="Cambria"/>
          <w:sz w:val="23"/>
          <w:szCs w:val="23"/>
        </w:rPr>
        <w:t>.</w:t>
      </w:r>
    </w:p>
    <w:p w14:paraId="49B3A1A8" w14:textId="77777777" w:rsidR="00974806" w:rsidRPr="008A316B" w:rsidRDefault="00974806" w:rsidP="00974806">
      <w:pPr>
        <w:pStyle w:val="Nadpis2"/>
        <w:keepNext w:val="0"/>
        <w:suppressAutoHyphens w:val="0"/>
        <w:spacing w:before="0" w:after="0"/>
        <w:jc w:val="both"/>
        <w:rPr>
          <w:b w:val="0"/>
          <w:i w:val="0"/>
          <w:iCs w:val="0"/>
          <w:sz w:val="23"/>
          <w:szCs w:val="23"/>
          <w:lang w:val="cs-CZ" w:eastAsia="cs-CZ"/>
        </w:rPr>
      </w:pPr>
    </w:p>
    <w:p w14:paraId="4542183F" w14:textId="77777777" w:rsidR="00B00442" w:rsidRPr="008A316B" w:rsidRDefault="00B00442" w:rsidP="00B00442">
      <w:pPr>
        <w:pStyle w:val="slolnku"/>
        <w:spacing w:before="200"/>
        <w:rPr>
          <w:rStyle w:val="Zkladntext4"/>
          <w:rFonts w:ascii="Cambria" w:hAnsi="Cambria"/>
          <w:i w:val="0"/>
          <w:sz w:val="23"/>
          <w:szCs w:val="23"/>
        </w:rPr>
      </w:pPr>
      <w:r w:rsidRPr="008A316B">
        <w:rPr>
          <w:rStyle w:val="Zkladntext4"/>
          <w:rFonts w:ascii="Cambria" w:hAnsi="Cambria"/>
          <w:i w:val="0"/>
          <w:sz w:val="23"/>
          <w:szCs w:val="23"/>
        </w:rPr>
        <w:t>Část II</w:t>
      </w:r>
    </w:p>
    <w:p w14:paraId="13A8FEE8" w14:textId="48E0A833" w:rsidR="00B00442" w:rsidRPr="008A316B" w:rsidRDefault="00B00442" w:rsidP="00B00442">
      <w:pPr>
        <w:pStyle w:val="Nzevlnku"/>
        <w:spacing w:after="200"/>
        <w:contextualSpacing/>
        <w:rPr>
          <w:rStyle w:val="Zkladntext4"/>
          <w:rFonts w:ascii="Cambria" w:hAnsi="Cambria"/>
          <w:i w:val="0"/>
          <w:sz w:val="23"/>
          <w:szCs w:val="23"/>
        </w:rPr>
      </w:pPr>
      <w:r>
        <w:rPr>
          <w:rStyle w:val="Zkladntext4"/>
          <w:rFonts w:ascii="Cambria" w:hAnsi="Cambria"/>
          <w:i w:val="0"/>
          <w:sz w:val="23"/>
          <w:szCs w:val="23"/>
        </w:rPr>
        <w:t xml:space="preserve">Organizace </w:t>
      </w:r>
      <w:r w:rsidR="000751DB">
        <w:rPr>
          <w:rStyle w:val="Zkladntext4"/>
          <w:rFonts w:ascii="Cambria" w:hAnsi="Cambria"/>
          <w:i w:val="0"/>
          <w:sz w:val="23"/>
          <w:szCs w:val="23"/>
        </w:rPr>
        <w:t>V21</w:t>
      </w:r>
    </w:p>
    <w:p w14:paraId="0B4D8047" w14:textId="77777777" w:rsidR="00974806" w:rsidRPr="008A316B" w:rsidRDefault="00974806" w:rsidP="00974806">
      <w:pPr>
        <w:pStyle w:val="slolnku"/>
        <w:spacing w:before="200"/>
        <w:rPr>
          <w:rFonts w:ascii="Cambria" w:hAnsi="Cambria"/>
          <w:sz w:val="23"/>
          <w:szCs w:val="23"/>
        </w:rPr>
      </w:pPr>
      <w:r w:rsidRPr="008A316B">
        <w:rPr>
          <w:rFonts w:ascii="Cambria" w:hAnsi="Cambria"/>
          <w:sz w:val="23"/>
          <w:szCs w:val="23"/>
        </w:rPr>
        <w:t>Čl. 3</w:t>
      </w:r>
    </w:p>
    <w:p w14:paraId="373ED9E4" w14:textId="28CEE9BE" w:rsidR="00974806" w:rsidRPr="008A316B" w:rsidRDefault="00B00442" w:rsidP="00974806">
      <w:pPr>
        <w:pStyle w:val="Nzevlnku"/>
        <w:spacing w:after="200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 xml:space="preserve">Struktura a administrace </w:t>
      </w:r>
      <w:r w:rsidR="000751DB">
        <w:rPr>
          <w:rFonts w:ascii="Cambria" w:hAnsi="Cambria"/>
          <w:sz w:val="23"/>
          <w:szCs w:val="23"/>
        </w:rPr>
        <w:t>V21</w:t>
      </w:r>
    </w:p>
    <w:p w14:paraId="0139DF37" w14:textId="7563B1B6" w:rsidR="00974806" w:rsidRPr="008A316B" w:rsidRDefault="00B00442" w:rsidP="00B00442">
      <w:pPr>
        <w:pStyle w:val="Seznam-seln0"/>
        <w:rPr>
          <w:rFonts w:ascii="Cambria" w:hAnsi="Cambria"/>
          <w:sz w:val="23"/>
          <w:szCs w:val="23"/>
        </w:rPr>
      </w:pPr>
      <w:r w:rsidRPr="00B00442">
        <w:rPr>
          <w:rFonts w:ascii="Cambria" w:hAnsi="Cambria"/>
          <w:sz w:val="23"/>
          <w:szCs w:val="23"/>
        </w:rPr>
        <w:t xml:space="preserve">Řízení, organizaci a fungování </w:t>
      </w:r>
      <w:r w:rsidR="000751DB">
        <w:rPr>
          <w:rFonts w:ascii="Cambria" w:hAnsi="Cambria"/>
          <w:sz w:val="23"/>
          <w:szCs w:val="23"/>
        </w:rPr>
        <w:t>V21</w:t>
      </w:r>
      <w:r w:rsidRPr="00B00442">
        <w:rPr>
          <w:rFonts w:ascii="Cambria" w:hAnsi="Cambria"/>
          <w:sz w:val="23"/>
          <w:szCs w:val="23"/>
        </w:rPr>
        <w:t xml:space="preserve"> zajišťuje </w:t>
      </w:r>
      <w:r w:rsidR="000751DB">
        <w:rPr>
          <w:rFonts w:ascii="Cambria" w:hAnsi="Cambria"/>
          <w:sz w:val="23"/>
          <w:szCs w:val="23"/>
        </w:rPr>
        <w:t>Předsednictvo V21</w:t>
      </w:r>
      <w:r w:rsidRPr="00B00442">
        <w:rPr>
          <w:rFonts w:ascii="Cambria" w:hAnsi="Cambria"/>
          <w:sz w:val="23"/>
          <w:szCs w:val="23"/>
        </w:rPr>
        <w:t xml:space="preserve"> (dále jen „</w:t>
      </w:r>
      <w:r w:rsidR="000751DB">
        <w:rPr>
          <w:rFonts w:ascii="Cambria" w:hAnsi="Cambria"/>
          <w:sz w:val="23"/>
          <w:szCs w:val="23"/>
        </w:rPr>
        <w:t>Předsednictvo</w:t>
      </w:r>
      <w:r w:rsidRPr="00B00442">
        <w:rPr>
          <w:rFonts w:ascii="Cambria" w:hAnsi="Cambria"/>
          <w:sz w:val="23"/>
          <w:szCs w:val="23"/>
        </w:rPr>
        <w:t xml:space="preserve">“) a </w:t>
      </w:r>
      <w:r w:rsidR="000751DB">
        <w:rPr>
          <w:rFonts w:ascii="Cambria" w:hAnsi="Cambria"/>
          <w:sz w:val="23"/>
          <w:szCs w:val="23"/>
        </w:rPr>
        <w:t xml:space="preserve">Plénum V21 </w:t>
      </w:r>
      <w:r w:rsidRPr="00B00442">
        <w:rPr>
          <w:rFonts w:ascii="Cambria" w:hAnsi="Cambria"/>
          <w:sz w:val="23"/>
          <w:szCs w:val="23"/>
        </w:rPr>
        <w:t>(dále jen „</w:t>
      </w:r>
      <w:r w:rsidR="000751DB">
        <w:rPr>
          <w:rFonts w:ascii="Cambria" w:hAnsi="Cambria"/>
          <w:sz w:val="23"/>
          <w:szCs w:val="23"/>
        </w:rPr>
        <w:t>Plénum</w:t>
      </w:r>
      <w:r w:rsidRPr="00B00442">
        <w:rPr>
          <w:rFonts w:ascii="Cambria" w:hAnsi="Cambria"/>
          <w:sz w:val="23"/>
          <w:szCs w:val="23"/>
        </w:rPr>
        <w:t xml:space="preserve">“). Administrativní a technické fungování </w:t>
      </w:r>
      <w:r w:rsidR="000751DB">
        <w:rPr>
          <w:rFonts w:ascii="Cambria" w:hAnsi="Cambria"/>
          <w:sz w:val="23"/>
          <w:szCs w:val="23"/>
        </w:rPr>
        <w:t>V21</w:t>
      </w:r>
      <w:r w:rsidRPr="00B00442">
        <w:rPr>
          <w:rFonts w:ascii="Cambria" w:hAnsi="Cambria"/>
          <w:sz w:val="23"/>
          <w:szCs w:val="23"/>
        </w:rPr>
        <w:t xml:space="preserve"> zajišťuje </w:t>
      </w:r>
      <w:r w:rsidR="000751DB">
        <w:rPr>
          <w:rFonts w:ascii="Cambria" w:hAnsi="Cambria"/>
          <w:sz w:val="23"/>
          <w:szCs w:val="23"/>
        </w:rPr>
        <w:t>Centrum pro celoživotní vzdělávání rektorátu univerzity</w:t>
      </w:r>
      <w:r w:rsidRPr="00B00442">
        <w:rPr>
          <w:rFonts w:ascii="Cambria" w:hAnsi="Cambria"/>
          <w:sz w:val="23"/>
          <w:szCs w:val="23"/>
        </w:rPr>
        <w:t>.</w:t>
      </w:r>
    </w:p>
    <w:p w14:paraId="65C5E1B8" w14:textId="77777777" w:rsidR="00974806" w:rsidRPr="008A316B" w:rsidRDefault="00974806" w:rsidP="00974806">
      <w:pPr>
        <w:pStyle w:val="Nadpis2"/>
        <w:keepNext w:val="0"/>
        <w:suppressAutoHyphens w:val="0"/>
        <w:spacing w:before="0" w:after="0"/>
        <w:jc w:val="both"/>
        <w:rPr>
          <w:b w:val="0"/>
          <w:i w:val="0"/>
          <w:iCs w:val="0"/>
          <w:sz w:val="23"/>
          <w:szCs w:val="23"/>
          <w:lang w:val="cs-CZ" w:eastAsia="cs-CZ"/>
        </w:rPr>
      </w:pPr>
    </w:p>
    <w:p w14:paraId="21276CAC" w14:textId="52A74AC3" w:rsidR="007B6AB4" w:rsidRPr="008A316B" w:rsidRDefault="007B6AB4" w:rsidP="007B6AB4">
      <w:pPr>
        <w:pStyle w:val="slolnku"/>
        <w:spacing w:before="200"/>
        <w:rPr>
          <w:rFonts w:ascii="Cambria" w:hAnsi="Cambria"/>
          <w:sz w:val="23"/>
          <w:szCs w:val="23"/>
        </w:rPr>
      </w:pPr>
      <w:r w:rsidRPr="008A316B">
        <w:rPr>
          <w:rFonts w:ascii="Cambria" w:hAnsi="Cambria"/>
          <w:sz w:val="23"/>
          <w:szCs w:val="23"/>
        </w:rPr>
        <w:t xml:space="preserve">Čl. </w:t>
      </w:r>
      <w:r>
        <w:rPr>
          <w:rFonts w:ascii="Cambria" w:hAnsi="Cambria"/>
          <w:sz w:val="23"/>
          <w:szCs w:val="23"/>
        </w:rPr>
        <w:t>4</w:t>
      </w:r>
    </w:p>
    <w:p w14:paraId="0080D68F" w14:textId="77777777" w:rsidR="007B6AB4" w:rsidRPr="008A316B" w:rsidRDefault="007B6AB4" w:rsidP="007B6AB4">
      <w:pPr>
        <w:pStyle w:val="Nzevlnku"/>
        <w:spacing w:after="200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Předsednictvo</w:t>
      </w:r>
    </w:p>
    <w:p w14:paraId="69B3D7C8" w14:textId="77777777" w:rsidR="007B6AB4" w:rsidRDefault="007B6AB4" w:rsidP="007B6AB4">
      <w:pPr>
        <w:pStyle w:val="Seznam-seln0"/>
        <w:numPr>
          <w:ilvl w:val="0"/>
          <w:numId w:val="20"/>
        </w:numPr>
        <w:ind w:left="357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Předsednictvo</w:t>
      </w:r>
      <w:r w:rsidRPr="00296FAD">
        <w:rPr>
          <w:rFonts w:ascii="Cambria" w:hAnsi="Cambria"/>
          <w:sz w:val="23"/>
          <w:szCs w:val="23"/>
        </w:rPr>
        <w:t xml:space="preserve"> je výkonný orgán koordinující činnost </w:t>
      </w:r>
      <w:r>
        <w:rPr>
          <w:rFonts w:ascii="Cambria" w:hAnsi="Cambria"/>
          <w:sz w:val="23"/>
          <w:szCs w:val="23"/>
        </w:rPr>
        <w:t>V21</w:t>
      </w:r>
      <w:r w:rsidRPr="00296FAD">
        <w:rPr>
          <w:rFonts w:ascii="Cambria" w:hAnsi="Cambria"/>
          <w:sz w:val="23"/>
          <w:szCs w:val="23"/>
        </w:rPr>
        <w:t>.</w:t>
      </w:r>
    </w:p>
    <w:p w14:paraId="3369F777" w14:textId="77777777" w:rsidR="007B6AB4" w:rsidRDefault="007B6AB4" w:rsidP="007B6AB4">
      <w:pPr>
        <w:pStyle w:val="Seznam-seln0"/>
        <w:numPr>
          <w:ilvl w:val="0"/>
          <w:numId w:val="20"/>
        </w:numPr>
        <w:ind w:left="357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Předsednictvo má tři členy, a to předsedu a dva místopředsedy.</w:t>
      </w:r>
    </w:p>
    <w:p w14:paraId="03474D14" w14:textId="77777777" w:rsidR="007B6AB4" w:rsidRPr="00AC2B95" w:rsidRDefault="007B6AB4" w:rsidP="007B6AB4">
      <w:pPr>
        <w:pStyle w:val="Seznam-seln0"/>
        <w:numPr>
          <w:ilvl w:val="0"/>
          <w:numId w:val="20"/>
        </w:numPr>
        <w:ind w:left="357"/>
        <w:rPr>
          <w:rFonts w:ascii="Cambria" w:hAnsi="Cambria"/>
          <w:sz w:val="23"/>
          <w:szCs w:val="23"/>
        </w:rPr>
      </w:pPr>
      <w:r w:rsidRPr="00370E9D">
        <w:rPr>
          <w:rFonts w:ascii="Cambria" w:hAnsi="Cambria" w:cs="Times New Roman"/>
          <w:sz w:val="23"/>
          <w:szCs w:val="23"/>
        </w:rPr>
        <w:t xml:space="preserve">Členy </w:t>
      </w:r>
      <w:r>
        <w:rPr>
          <w:rFonts w:ascii="Cambria" w:hAnsi="Cambria" w:cs="Times New Roman"/>
          <w:sz w:val="23"/>
          <w:szCs w:val="23"/>
        </w:rPr>
        <w:t>Předsednictva</w:t>
      </w:r>
      <w:r w:rsidRPr="00370E9D">
        <w:rPr>
          <w:rFonts w:ascii="Cambria" w:hAnsi="Cambria" w:cs="Times New Roman"/>
          <w:sz w:val="23"/>
          <w:szCs w:val="23"/>
        </w:rPr>
        <w:t xml:space="preserve"> jmenuje </w:t>
      </w:r>
      <w:r>
        <w:rPr>
          <w:rFonts w:ascii="Cambria" w:hAnsi="Cambria" w:cs="Times New Roman"/>
          <w:sz w:val="23"/>
          <w:szCs w:val="23"/>
        </w:rPr>
        <w:t>rektor univerzity</w:t>
      </w:r>
      <w:r w:rsidRPr="00370E9D">
        <w:rPr>
          <w:rFonts w:ascii="Cambria" w:hAnsi="Cambria" w:cs="Times New Roman"/>
          <w:sz w:val="23"/>
          <w:szCs w:val="23"/>
        </w:rPr>
        <w:t xml:space="preserve"> z vlastního podnětu</w:t>
      </w:r>
      <w:r>
        <w:rPr>
          <w:rFonts w:ascii="Cambria" w:hAnsi="Cambria" w:cs="Times New Roman"/>
          <w:sz w:val="23"/>
          <w:szCs w:val="23"/>
        </w:rPr>
        <w:t xml:space="preserve"> a</w:t>
      </w:r>
      <w:r w:rsidRPr="00296FAD">
        <w:rPr>
          <w:rFonts w:ascii="Cambria" w:hAnsi="Cambria"/>
          <w:sz w:val="23"/>
          <w:szCs w:val="23"/>
        </w:rPr>
        <w:t xml:space="preserve"> mohou být jmenováni opakovaně</w:t>
      </w:r>
      <w:r w:rsidRPr="00370E9D">
        <w:rPr>
          <w:rFonts w:ascii="Cambria" w:hAnsi="Cambria" w:cs="Times New Roman"/>
          <w:sz w:val="23"/>
          <w:szCs w:val="23"/>
        </w:rPr>
        <w:t>.</w:t>
      </w:r>
    </w:p>
    <w:p w14:paraId="61649842" w14:textId="77777777" w:rsidR="007B6AB4" w:rsidRPr="00AC2B95" w:rsidRDefault="007B6AB4" w:rsidP="007B6AB4">
      <w:pPr>
        <w:pStyle w:val="Seznam-seln0"/>
        <w:numPr>
          <w:ilvl w:val="0"/>
          <w:numId w:val="20"/>
        </w:numPr>
        <w:ind w:left="357"/>
        <w:rPr>
          <w:rFonts w:ascii="Cambria" w:hAnsi="Cambria"/>
          <w:sz w:val="23"/>
          <w:szCs w:val="23"/>
        </w:rPr>
      </w:pPr>
      <w:r w:rsidRPr="002535C0">
        <w:rPr>
          <w:rFonts w:ascii="Cambria" w:hAnsi="Cambria" w:cs="Times New Roman"/>
          <w:color w:val="000000"/>
          <w:sz w:val="23"/>
          <w:szCs w:val="23"/>
        </w:rPr>
        <w:t xml:space="preserve">Funkční období </w:t>
      </w:r>
      <w:r>
        <w:rPr>
          <w:rFonts w:ascii="Cambria" w:hAnsi="Cambria" w:cs="Times New Roman"/>
          <w:color w:val="000000"/>
          <w:sz w:val="23"/>
          <w:szCs w:val="23"/>
        </w:rPr>
        <w:t xml:space="preserve">všech </w:t>
      </w:r>
      <w:r w:rsidRPr="002535C0">
        <w:rPr>
          <w:rFonts w:ascii="Cambria" w:hAnsi="Cambria" w:cs="Times New Roman"/>
          <w:color w:val="000000"/>
          <w:sz w:val="23"/>
          <w:szCs w:val="23"/>
        </w:rPr>
        <w:t xml:space="preserve">členů </w:t>
      </w:r>
      <w:r>
        <w:rPr>
          <w:rFonts w:ascii="Cambria" w:hAnsi="Cambria" w:cs="Times New Roman"/>
          <w:color w:val="000000"/>
          <w:sz w:val="23"/>
          <w:szCs w:val="23"/>
        </w:rPr>
        <w:t>Předsednictva</w:t>
      </w:r>
      <w:r w:rsidRPr="002535C0">
        <w:rPr>
          <w:rFonts w:ascii="Cambria" w:hAnsi="Cambria" w:cs="Times New Roman"/>
          <w:color w:val="000000"/>
          <w:sz w:val="23"/>
          <w:szCs w:val="23"/>
        </w:rPr>
        <w:t xml:space="preserve"> končí posledním dnem druhého kalendářního měsíce následujícího po dni, ve kterém začalo funkční období následujícího </w:t>
      </w:r>
      <w:r>
        <w:rPr>
          <w:rFonts w:ascii="Cambria" w:hAnsi="Cambria" w:cs="Times New Roman"/>
          <w:color w:val="000000"/>
          <w:sz w:val="23"/>
          <w:szCs w:val="23"/>
        </w:rPr>
        <w:t>rektora univerzity.</w:t>
      </w:r>
    </w:p>
    <w:p w14:paraId="6B320B52" w14:textId="77777777" w:rsidR="007B6AB4" w:rsidRDefault="007B6AB4" w:rsidP="007B6AB4">
      <w:pPr>
        <w:pStyle w:val="Seznam-seln0"/>
        <w:numPr>
          <w:ilvl w:val="0"/>
          <w:numId w:val="20"/>
        </w:numPr>
        <w:ind w:left="357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Rektor univerzity</w:t>
      </w:r>
      <w:r w:rsidRPr="00296FAD">
        <w:rPr>
          <w:rFonts w:ascii="Cambria" w:hAnsi="Cambria"/>
          <w:sz w:val="23"/>
          <w:szCs w:val="23"/>
        </w:rPr>
        <w:t xml:space="preserve"> může odvolat kteréhokoli člena </w:t>
      </w:r>
      <w:r>
        <w:rPr>
          <w:rFonts w:ascii="Cambria" w:hAnsi="Cambria" w:cs="Times New Roman"/>
          <w:color w:val="000000"/>
          <w:sz w:val="23"/>
          <w:szCs w:val="23"/>
        </w:rPr>
        <w:t>Předsednictva</w:t>
      </w:r>
      <w:r w:rsidRPr="00296FAD">
        <w:rPr>
          <w:rFonts w:ascii="Cambria" w:hAnsi="Cambria"/>
          <w:sz w:val="23"/>
          <w:szCs w:val="23"/>
        </w:rPr>
        <w:t xml:space="preserve"> z jeho funkce i před uplynutím jeho funkčního období. Členství v </w:t>
      </w:r>
      <w:r>
        <w:rPr>
          <w:rFonts w:ascii="Cambria" w:hAnsi="Cambria" w:cs="Times New Roman"/>
          <w:color w:val="000000"/>
          <w:sz w:val="23"/>
          <w:szCs w:val="23"/>
        </w:rPr>
        <w:t>Předsednictvu</w:t>
      </w:r>
      <w:r w:rsidRPr="00296FAD">
        <w:rPr>
          <w:rFonts w:ascii="Cambria" w:hAnsi="Cambria"/>
          <w:sz w:val="23"/>
          <w:szCs w:val="23"/>
        </w:rPr>
        <w:t xml:space="preserve"> zaniká rovněž rezignací člena </w:t>
      </w:r>
      <w:r>
        <w:rPr>
          <w:rFonts w:ascii="Cambria" w:hAnsi="Cambria" w:cs="Times New Roman"/>
          <w:color w:val="000000"/>
          <w:sz w:val="23"/>
          <w:szCs w:val="23"/>
        </w:rPr>
        <w:t>Předsednictva</w:t>
      </w:r>
      <w:r w:rsidRPr="00296FAD">
        <w:rPr>
          <w:rFonts w:ascii="Cambria" w:hAnsi="Cambria"/>
          <w:sz w:val="23"/>
          <w:szCs w:val="23"/>
        </w:rPr>
        <w:t xml:space="preserve"> doručenou písemně </w:t>
      </w:r>
      <w:r>
        <w:rPr>
          <w:rFonts w:ascii="Cambria" w:hAnsi="Cambria"/>
          <w:sz w:val="23"/>
          <w:szCs w:val="23"/>
        </w:rPr>
        <w:t>rektorovi univerzity</w:t>
      </w:r>
      <w:r w:rsidRPr="00296FAD">
        <w:rPr>
          <w:rFonts w:ascii="Cambria" w:hAnsi="Cambria"/>
          <w:sz w:val="23"/>
          <w:szCs w:val="23"/>
        </w:rPr>
        <w:t>.</w:t>
      </w:r>
    </w:p>
    <w:p w14:paraId="79E9367B" w14:textId="77777777" w:rsidR="007B6AB4" w:rsidRDefault="007B6AB4" w:rsidP="007B6AB4">
      <w:pPr>
        <w:pStyle w:val="Seznam-seln0"/>
        <w:numPr>
          <w:ilvl w:val="0"/>
          <w:numId w:val="20"/>
        </w:numPr>
        <w:ind w:left="357" w:hanging="357"/>
        <w:rPr>
          <w:rFonts w:ascii="Cambria" w:hAnsi="Cambria"/>
          <w:sz w:val="23"/>
          <w:szCs w:val="23"/>
        </w:rPr>
      </w:pPr>
      <w:r w:rsidRPr="00B018ED">
        <w:rPr>
          <w:rFonts w:ascii="Cambria" w:hAnsi="Cambria"/>
          <w:sz w:val="23"/>
          <w:szCs w:val="23"/>
        </w:rPr>
        <w:t xml:space="preserve">Zasedání a jednání </w:t>
      </w:r>
      <w:r>
        <w:rPr>
          <w:rFonts w:ascii="Cambria" w:hAnsi="Cambria"/>
          <w:sz w:val="23"/>
          <w:szCs w:val="23"/>
        </w:rPr>
        <w:t>Předsednictva</w:t>
      </w:r>
      <w:r w:rsidRPr="00B018ED">
        <w:rPr>
          <w:rFonts w:ascii="Cambria" w:hAnsi="Cambria"/>
          <w:sz w:val="23"/>
          <w:szCs w:val="23"/>
        </w:rPr>
        <w:t xml:space="preserve"> svolává a řídí </w:t>
      </w:r>
      <w:r>
        <w:rPr>
          <w:rFonts w:ascii="Cambria" w:hAnsi="Cambria"/>
          <w:sz w:val="23"/>
          <w:szCs w:val="23"/>
        </w:rPr>
        <w:t>předseda</w:t>
      </w:r>
      <w:r w:rsidRPr="00B018ED">
        <w:rPr>
          <w:rFonts w:ascii="Cambria" w:hAnsi="Cambria"/>
          <w:sz w:val="23"/>
          <w:szCs w:val="23"/>
        </w:rPr>
        <w:t xml:space="preserve">, a to </w:t>
      </w:r>
      <w:r>
        <w:rPr>
          <w:rFonts w:ascii="Cambria" w:hAnsi="Cambria"/>
          <w:sz w:val="23"/>
          <w:szCs w:val="23"/>
        </w:rPr>
        <w:t>zpravidla jednou za kalendářní měsíc</w:t>
      </w:r>
      <w:r w:rsidRPr="00B018ED">
        <w:rPr>
          <w:rFonts w:ascii="Cambria" w:hAnsi="Cambria"/>
          <w:sz w:val="23"/>
          <w:szCs w:val="23"/>
        </w:rPr>
        <w:t xml:space="preserve">. </w:t>
      </w:r>
      <w:r>
        <w:rPr>
          <w:rFonts w:ascii="Cambria" w:hAnsi="Cambria"/>
          <w:sz w:val="23"/>
          <w:szCs w:val="23"/>
        </w:rPr>
        <w:t>Předsednictvo</w:t>
      </w:r>
      <w:r w:rsidRPr="00B018ED">
        <w:rPr>
          <w:rFonts w:ascii="Cambria" w:hAnsi="Cambria"/>
          <w:sz w:val="23"/>
          <w:szCs w:val="23"/>
        </w:rPr>
        <w:t xml:space="preserve"> je usnášeníschopn</w:t>
      </w:r>
      <w:r>
        <w:rPr>
          <w:rFonts w:ascii="Cambria" w:hAnsi="Cambria"/>
          <w:sz w:val="23"/>
          <w:szCs w:val="23"/>
        </w:rPr>
        <w:t>é</w:t>
      </w:r>
      <w:r w:rsidRPr="00B018ED">
        <w:rPr>
          <w:rFonts w:ascii="Cambria" w:hAnsi="Cambria"/>
          <w:sz w:val="23"/>
          <w:szCs w:val="23"/>
        </w:rPr>
        <w:t xml:space="preserve"> při účasti nejméně dvou třetin členů a rozhoduje nadpoloviční většinou přítomných členů.</w:t>
      </w:r>
    </w:p>
    <w:p w14:paraId="02DC09E5" w14:textId="77777777" w:rsidR="007B6AB4" w:rsidRDefault="007B6AB4" w:rsidP="007B6AB4">
      <w:pPr>
        <w:pStyle w:val="Seznam-seln0"/>
        <w:numPr>
          <w:ilvl w:val="0"/>
          <w:numId w:val="20"/>
        </w:numPr>
        <w:ind w:left="357" w:hanging="357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Předsednictvo</w:t>
      </w:r>
      <w:r w:rsidRPr="00B018ED">
        <w:rPr>
          <w:rFonts w:ascii="Cambria" w:hAnsi="Cambria"/>
          <w:sz w:val="23"/>
          <w:szCs w:val="23"/>
        </w:rPr>
        <w:t xml:space="preserve"> může vedle prezenčního způsobu zasedat také distančně, tedy za pomoci prostředků komunikace na dálku, které umožňují členům </w:t>
      </w:r>
      <w:r>
        <w:rPr>
          <w:rFonts w:ascii="Cambria" w:hAnsi="Cambria" w:cs="Times New Roman"/>
          <w:color w:val="000000"/>
          <w:sz w:val="23"/>
          <w:szCs w:val="23"/>
        </w:rPr>
        <w:t>Předsednictva</w:t>
      </w:r>
      <w:r w:rsidRPr="00B018ED">
        <w:rPr>
          <w:rFonts w:ascii="Cambria" w:hAnsi="Cambria"/>
          <w:sz w:val="23"/>
          <w:szCs w:val="23"/>
        </w:rPr>
        <w:t xml:space="preserve"> zvukovou i obrazovou účast na jednání v přítomném čase, a hybridně, tedy kombinací prezenčního a distančního způsobu zasedání u části členů. </w:t>
      </w:r>
      <w:r>
        <w:rPr>
          <w:rFonts w:ascii="Cambria" w:hAnsi="Cambria"/>
          <w:sz w:val="23"/>
          <w:szCs w:val="23"/>
        </w:rPr>
        <w:t>Předseda</w:t>
      </w:r>
      <w:r w:rsidRPr="00B018ED">
        <w:rPr>
          <w:rFonts w:ascii="Cambria" w:hAnsi="Cambria"/>
          <w:sz w:val="23"/>
          <w:szCs w:val="23"/>
        </w:rPr>
        <w:t xml:space="preserve"> může vyhlásit také hlasování mimo zasedání </w:t>
      </w:r>
      <w:r>
        <w:rPr>
          <w:rFonts w:ascii="Cambria" w:hAnsi="Cambria" w:cs="Times New Roman"/>
          <w:color w:val="000000"/>
          <w:sz w:val="23"/>
          <w:szCs w:val="23"/>
        </w:rPr>
        <w:t>Předsednictva</w:t>
      </w:r>
      <w:r w:rsidRPr="00B018ED">
        <w:rPr>
          <w:rFonts w:ascii="Cambria" w:hAnsi="Cambria"/>
          <w:sz w:val="23"/>
          <w:szCs w:val="23"/>
        </w:rPr>
        <w:t xml:space="preserve"> („hlasování per rollam“), jde-li o neodkladnou záležitost nebo o návrh, k jehož projednání není možné nebo účelné svolat zasedání.</w:t>
      </w:r>
    </w:p>
    <w:p w14:paraId="4E743762" w14:textId="77777777" w:rsidR="007B6AB4" w:rsidRDefault="007B6AB4" w:rsidP="007B6AB4">
      <w:pPr>
        <w:pStyle w:val="Seznam-seln0"/>
        <w:numPr>
          <w:ilvl w:val="0"/>
          <w:numId w:val="20"/>
        </w:numPr>
        <w:ind w:left="357" w:hanging="357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Zasedání Předsednictva se zpravidla účastní také vedoucí či jiný zástupce Centra pro celoživotní vzdělávání rektorátu univerzity.</w:t>
      </w:r>
    </w:p>
    <w:p w14:paraId="5B7D9659" w14:textId="76EBF6C6" w:rsidR="007B6AB4" w:rsidRDefault="007B6AB4" w:rsidP="007B6AB4">
      <w:pPr>
        <w:pStyle w:val="Seznam-seln0"/>
        <w:numPr>
          <w:ilvl w:val="0"/>
          <w:numId w:val="20"/>
        </w:numPr>
        <w:ind w:left="357" w:hanging="357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Předsednictvo pravidelně informuje o podstatných projednávaných otázkách Plénum.</w:t>
      </w:r>
    </w:p>
    <w:p w14:paraId="55670543" w14:textId="77777777" w:rsidR="007B6AB4" w:rsidRDefault="007B6AB4" w:rsidP="007B6AB4">
      <w:pPr>
        <w:pStyle w:val="Seznam-seln0"/>
        <w:rPr>
          <w:rFonts w:ascii="Cambria" w:hAnsi="Cambria"/>
          <w:sz w:val="23"/>
          <w:szCs w:val="23"/>
        </w:rPr>
      </w:pPr>
    </w:p>
    <w:p w14:paraId="1DA5F487" w14:textId="2FB9786B" w:rsidR="00974806" w:rsidRPr="008A316B" w:rsidRDefault="00974806" w:rsidP="00974806">
      <w:pPr>
        <w:pStyle w:val="slolnku"/>
        <w:spacing w:before="200"/>
        <w:rPr>
          <w:rFonts w:ascii="Cambria" w:hAnsi="Cambria"/>
          <w:sz w:val="23"/>
          <w:szCs w:val="23"/>
        </w:rPr>
      </w:pPr>
      <w:r w:rsidRPr="008A316B">
        <w:rPr>
          <w:rFonts w:ascii="Cambria" w:hAnsi="Cambria"/>
          <w:sz w:val="23"/>
          <w:szCs w:val="23"/>
        </w:rPr>
        <w:t xml:space="preserve">Čl. </w:t>
      </w:r>
      <w:r w:rsidR="007B6AB4">
        <w:rPr>
          <w:rFonts w:ascii="Cambria" w:hAnsi="Cambria"/>
          <w:sz w:val="23"/>
          <w:szCs w:val="23"/>
        </w:rPr>
        <w:t>5</w:t>
      </w:r>
    </w:p>
    <w:p w14:paraId="02A29AFD" w14:textId="1CDE2430" w:rsidR="00974806" w:rsidRPr="008A316B" w:rsidRDefault="000751DB" w:rsidP="00974806">
      <w:pPr>
        <w:pStyle w:val="Nzevlnku"/>
        <w:spacing w:after="200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Plénum</w:t>
      </w:r>
    </w:p>
    <w:p w14:paraId="33209B60" w14:textId="45F63280" w:rsidR="00974806" w:rsidRDefault="001647EB" w:rsidP="00974806">
      <w:pPr>
        <w:pStyle w:val="Seznam-seln0"/>
        <w:numPr>
          <w:ilvl w:val="0"/>
          <w:numId w:val="11"/>
        </w:numPr>
        <w:ind w:left="360"/>
        <w:rPr>
          <w:rFonts w:ascii="Cambria" w:hAnsi="Cambria"/>
          <w:sz w:val="23"/>
          <w:szCs w:val="23"/>
        </w:rPr>
      </w:pPr>
      <w:r w:rsidRPr="008B2679">
        <w:rPr>
          <w:rFonts w:ascii="Cambria" w:hAnsi="Cambria"/>
          <w:sz w:val="23"/>
          <w:szCs w:val="23"/>
        </w:rPr>
        <w:t xml:space="preserve">Plénum </w:t>
      </w:r>
      <w:r w:rsidR="008B2679">
        <w:rPr>
          <w:rFonts w:ascii="Cambria" w:hAnsi="Cambria"/>
          <w:sz w:val="23"/>
          <w:szCs w:val="23"/>
        </w:rPr>
        <w:t xml:space="preserve">určuje </w:t>
      </w:r>
      <w:r w:rsidR="008B2679" w:rsidRPr="008B2679">
        <w:rPr>
          <w:rFonts w:ascii="Cambria" w:hAnsi="Cambria"/>
          <w:sz w:val="23"/>
          <w:szCs w:val="23"/>
        </w:rPr>
        <w:t>ideové nastavení</w:t>
      </w:r>
      <w:r w:rsidR="008B2679">
        <w:rPr>
          <w:rFonts w:ascii="Cambria" w:hAnsi="Cambria"/>
          <w:sz w:val="23"/>
          <w:szCs w:val="23"/>
        </w:rPr>
        <w:t xml:space="preserve"> V21</w:t>
      </w:r>
      <w:r w:rsidR="008B2679" w:rsidRPr="008B2679">
        <w:rPr>
          <w:rFonts w:ascii="Cambria" w:hAnsi="Cambria"/>
          <w:sz w:val="23"/>
          <w:szCs w:val="23"/>
        </w:rPr>
        <w:t xml:space="preserve">, prioritní témata a plán aktivit na další období. </w:t>
      </w:r>
      <w:r w:rsidR="008B2679">
        <w:rPr>
          <w:rFonts w:ascii="Cambria" w:hAnsi="Cambria"/>
          <w:sz w:val="23"/>
          <w:szCs w:val="23"/>
        </w:rPr>
        <w:t>V případě jednotlivých aktivit</w:t>
      </w:r>
      <w:r w:rsidR="008B2679" w:rsidRPr="008B2679">
        <w:rPr>
          <w:rFonts w:ascii="Cambria" w:hAnsi="Cambria"/>
          <w:sz w:val="23"/>
          <w:szCs w:val="23"/>
        </w:rPr>
        <w:t xml:space="preserve"> stanov</w:t>
      </w:r>
      <w:r w:rsidR="008B2679">
        <w:rPr>
          <w:rFonts w:ascii="Cambria" w:hAnsi="Cambria"/>
          <w:sz w:val="23"/>
          <w:szCs w:val="23"/>
        </w:rPr>
        <w:t>í</w:t>
      </w:r>
      <w:r w:rsidR="008B2679" w:rsidRPr="008B2679">
        <w:rPr>
          <w:rFonts w:ascii="Cambria" w:hAnsi="Cambria"/>
          <w:sz w:val="23"/>
          <w:szCs w:val="23"/>
        </w:rPr>
        <w:t xml:space="preserve"> časový harmonogram</w:t>
      </w:r>
      <w:r w:rsidR="008B2679">
        <w:rPr>
          <w:rFonts w:ascii="Cambria" w:hAnsi="Cambria"/>
          <w:sz w:val="23"/>
          <w:szCs w:val="23"/>
        </w:rPr>
        <w:t xml:space="preserve"> jejich realizace</w:t>
      </w:r>
      <w:r w:rsidR="008B2679" w:rsidRPr="008B2679">
        <w:rPr>
          <w:rFonts w:ascii="Cambria" w:hAnsi="Cambria"/>
          <w:sz w:val="23"/>
          <w:szCs w:val="23"/>
        </w:rPr>
        <w:t xml:space="preserve">, cílové výstupy a gesce některého ze členů </w:t>
      </w:r>
      <w:r w:rsidR="008B2679">
        <w:rPr>
          <w:rFonts w:ascii="Cambria" w:hAnsi="Cambria"/>
          <w:sz w:val="23"/>
          <w:szCs w:val="23"/>
        </w:rPr>
        <w:t>Předsednictva či Pléna</w:t>
      </w:r>
      <w:r w:rsidR="008B2679" w:rsidRPr="008B2679">
        <w:rPr>
          <w:rFonts w:ascii="Cambria" w:hAnsi="Cambria"/>
          <w:sz w:val="23"/>
          <w:szCs w:val="23"/>
        </w:rPr>
        <w:t>.</w:t>
      </w:r>
      <w:r w:rsidRPr="001647EB">
        <w:rPr>
          <w:rFonts w:ascii="Cambria" w:hAnsi="Cambria" w:cs="Times New Roman"/>
          <w:sz w:val="23"/>
          <w:szCs w:val="23"/>
        </w:rPr>
        <w:t xml:space="preserve"> </w:t>
      </w:r>
      <w:r w:rsidR="00523CBF" w:rsidRPr="001647EB">
        <w:rPr>
          <w:rFonts w:ascii="Cambria" w:hAnsi="Cambria"/>
          <w:sz w:val="23"/>
          <w:szCs w:val="23"/>
        </w:rPr>
        <w:t>Plénum</w:t>
      </w:r>
      <w:r w:rsidR="00B00442" w:rsidRPr="001647EB">
        <w:rPr>
          <w:rFonts w:ascii="Cambria" w:hAnsi="Cambria"/>
          <w:sz w:val="23"/>
          <w:szCs w:val="23"/>
        </w:rPr>
        <w:t xml:space="preserve"> projednává </w:t>
      </w:r>
      <w:r w:rsidR="009B5C20" w:rsidRPr="001647EB">
        <w:rPr>
          <w:rFonts w:ascii="Cambria" w:hAnsi="Cambria"/>
          <w:sz w:val="23"/>
          <w:szCs w:val="23"/>
        </w:rPr>
        <w:t xml:space="preserve">a schvaluje </w:t>
      </w:r>
      <w:r w:rsidR="00B00442" w:rsidRPr="001647EB">
        <w:rPr>
          <w:rFonts w:ascii="Cambria" w:hAnsi="Cambria"/>
          <w:sz w:val="23"/>
          <w:szCs w:val="23"/>
        </w:rPr>
        <w:t xml:space="preserve">všechny důležité, zejména koncepční návrhy a rozhodnutí týkající se činnosti </w:t>
      </w:r>
      <w:r w:rsidR="00523CBF" w:rsidRPr="001647EB">
        <w:rPr>
          <w:rFonts w:ascii="Cambria" w:hAnsi="Cambria"/>
          <w:sz w:val="23"/>
          <w:szCs w:val="23"/>
        </w:rPr>
        <w:t>V21</w:t>
      </w:r>
      <w:r w:rsidR="00B00442" w:rsidRPr="001647EB">
        <w:rPr>
          <w:rFonts w:ascii="Cambria" w:hAnsi="Cambria"/>
          <w:sz w:val="23"/>
          <w:szCs w:val="23"/>
        </w:rPr>
        <w:t>.</w:t>
      </w:r>
    </w:p>
    <w:p w14:paraId="1A4116F3" w14:textId="6DEEC17C" w:rsidR="001647EB" w:rsidRPr="001647EB" w:rsidRDefault="001647EB" w:rsidP="00974806">
      <w:pPr>
        <w:pStyle w:val="Seznam-seln0"/>
        <w:numPr>
          <w:ilvl w:val="0"/>
          <w:numId w:val="11"/>
        </w:numPr>
        <w:ind w:left="360"/>
        <w:rPr>
          <w:rFonts w:ascii="Cambria" w:hAnsi="Cambria"/>
          <w:sz w:val="23"/>
          <w:szCs w:val="23"/>
        </w:rPr>
      </w:pPr>
      <w:r>
        <w:rPr>
          <w:rFonts w:ascii="Cambria" w:hAnsi="Cambria" w:cs="Times New Roman"/>
          <w:sz w:val="23"/>
          <w:szCs w:val="23"/>
        </w:rPr>
        <w:t>Plénum</w:t>
      </w:r>
      <w:r w:rsidRPr="00370E9D">
        <w:rPr>
          <w:rFonts w:ascii="Cambria" w:hAnsi="Cambria" w:cs="Times New Roman"/>
          <w:sz w:val="23"/>
          <w:szCs w:val="23"/>
        </w:rPr>
        <w:t xml:space="preserve"> tvoří akademičtí </w:t>
      </w:r>
      <w:r>
        <w:rPr>
          <w:rFonts w:ascii="Cambria" w:hAnsi="Cambria" w:cs="Times New Roman"/>
          <w:sz w:val="23"/>
          <w:szCs w:val="23"/>
        </w:rPr>
        <w:t xml:space="preserve">pracovníci a studenti univerzity </w:t>
      </w:r>
      <w:r w:rsidRPr="00370E9D">
        <w:rPr>
          <w:rFonts w:ascii="Cambria" w:hAnsi="Cambria" w:cs="Times New Roman"/>
          <w:sz w:val="23"/>
          <w:szCs w:val="23"/>
        </w:rPr>
        <w:t xml:space="preserve">zájmem o odborné aktivity </w:t>
      </w:r>
      <w:r>
        <w:rPr>
          <w:rFonts w:ascii="Cambria" w:hAnsi="Cambria" w:cs="Times New Roman"/>
          <w:sz w:val="23"/>
          <w:szCs w:val="23"/>
        </w:rPr>
        <w:t>V21</w:t>
      </w:r>
      <w:r w:rsidRPr="00370E9D">
        <w:rPr>
          <w:rFonts w:ascii="Cambria" w:hAnsi="Cambria" w:cs="Times New Roman"/>
          <w:sz w:val="23"/>
          <w:szCs w:val="23"/>
        </w:rPr>
        <w:t>.</w:t>
      </w:r>
      <w:r w:rsidR="00AC2B95">
        <w:rPr>
          <w:rFonts w:ascii="Cambria" w:hAnsi="Cambria" w:cs="Times New Roman"/>
          <w:sz w:val="23"/>
          <w:szCs w:val="23"/>
        </w:rPr>
        <w:t xml:space="preserve"> </w:t>
      </w:r>
      <w:r w:rsidR="007B6AB4">
        <w:rPr>
          <w:rFonts w:ascii="Cambria" w:hAnsi="Cambria" w:cs="Times New Roman"/>
          <w:sz w:val="23"/>
          <w:szCs w:val="23"/>
        </w:rPr>
        <w:t>Č</w:t>
      </w:r>
      <w:r w:rsidR="00AC2B95">
        <w:rPr>
          <w:rFonts w:ascii="Cambria" w:hAnsi="Cambria" w:cs="Times New Roman"/>
          <w:sz w:val="23"/>
          <w:szCs w:val="23"/>
        </w:rPr>
        <w:t>lenství je čestné.</w:t>
      </w:r>
    </w:p>
    <w:p w14:paraId="7F3F1282" w14:textId="246E42C8" w:rsidR="001647EB" w:rsidRDefault="001647EB" w:rsidP="00B00442">
      <w:pPr>
        <w:pStyle w:val="Seznam-seln0"/>
        <w:numPr>
          <w:ilvl w:val="0"/>
          <w:numId w:val="11"/>
        </w:numPr>
        <w:ind w:left="360"/>
        <w:rPr>
          <w:rFonts w:ascii="Cambria" w:hAnsi="Cambria"/>
          <w:sz w:val="23"/>
          <w:szCs w:val="23"/>
        </w:rPr>
      </w:pPr>
      <w:r w:rsidRPr="00370E9D">
        <w:rPr>
          <w:rFonts w:ascii="Cambria" w:hAnsi="Cambria" w:cs="Times New Roman"/>
          <w:sz w:val="23"/>
          <w:szCs w:val="23"/>
        </w:rPr>
        <w:t xml:space="preserve">Členy </w:t>
      </w:r>
      <w:r>
        <w:rPr>
          <w:rFonts w:ascii="Cambria" w:hAnsi="Cambria" w:cs="Times New Roman"/>
          <w:sz w:val="23"/>
          <w:szCs w:val="23"/>
        </w:rPr>
        <w:t>Pléna</w:t>
      </w:r>
      <w:r w:rsidRPr="00370E9D">
        <w:rPr>
          <w:rFonts w:ascii="Cambria" w:hAnsi="Cambria" w:cs="Times New Roman"/>
          <w:sz w:val="23"/>
          <w:szCs w:val="23"/>
        </w:rPr>
        <w:t xml:space="preserve"> jmenuje </w:t>
      </w:r>
      <w:r>
        <w:rPr>
          <w:rFonts w:ascii="Cambria" w:hAnsi="Cambria" w:cs="Times New Roman"/>
          <w:sz w:val="23"/>
          <w:szCs w:val="23"/>
        </w:rPr>
        <w:t>rektor univerzity</w:t>
      </w:r>
      <w:r w:rsidRPr="00370E9D">
        <w:rPr>
          <w:rFonts w:ascii="Cambria" w:hAnsi="Cambria" w:cs="Times New Roman"/>
          <w:sz w:val="23"/>
          <w:szCs w:val="23"/>
        </w:rPr>
        <w:t xml:space="preserve"> z vlastního podnětu</w:t>
      </w:r>
      <w:r>
        <w:rPr>
          <w:rFonts w:ascii="Cambria" w:hAnsi="Cambria" w:cs="Times New Roman"/>
          <w:sz w:val="23"/>
          <w:szCs w:val="23"/>
        </w:rPr>
        <w:t xml:space="preserve">, </w:t>
      </w:r>
      <w:r w:rsidRPr="00296FAD">
        <w:rPr>
          <w:rFonts w:ascii="Cambria" w:hAnsi="Cambria"/>
          <w:sz w:val="23"/>
          <w:szCs w:val="23"/>
        </w:rPr>
        <w:t>členové mohou být jmenováni opakovaně</w:t>
      </w:r>
      <w:r w:rsidRPr="00370E9D">
        <w:rPr>
          <w:rFonts w:ascii="Cambria" w:hAnsi="Cambria" w:cs="Times New Roman"/>
          <w:sz w:val="23"/>
          <w:szCs w:val="23"/>
        </w:rPr>
        <w:t>.</w:t>
      </w:r>
    </w:p>
    <w:p w14:paraId="282ED207" w14:textId="09E4BBA2" w:rsidR="001647EB" w:rsidRDefault="001647EB" w:rsidP="00B00442">
      <w:pPr>
        <w:pStyle w:val="Seznam-seln0"/>
        <w:numPr>
          <w:ilvl w:val="0"/>
          <w:numId w:val="11"/>
        </w:numPr>
        <w:ind w:left="360"/>
        <w:rPr>
          <w:rFonts w:ascii="Cambria" w:hAnsi="Cambria"/>
          <w:sz w:val="23"/>
          <w:szCs w:val="23"/>
        </w:rPr>
      </w:pPr>
      <w:r w:rsidRPr="002535C0">
        <w:rPr>
          <w:rFonts w:ascii="Cambria" w:hAnsi="Cambria" w:cs="Times New Roman"/>
          <w:color w:val="000000"/>
          <w:sz w:val="23"/>
          <w:szCs w:val="23"/>
        </w:rPr>
        <w:t xml:space="preserve">Funkční období </w:t>
      </w:r>
      <w:r>
        <w:rPr>
          <w:rFonts w:ascii="Cambria" w:hAnsi="Cambria" w:cs="Times New Roman"/>
          <w:color w:val="000000"/>
          <w:sz w:val="23"/>
          <w:szCs w:val="23"/>
        </w:rPr>
        <w:t xml:space="preserve">všech </w:t>
      </w:r>
      <w:r w:rsidRPr="002535C0">
        <w:rPr>
          <w:rFonts w:ascii="Cambria" w:hAnsi="Cambria" w:cs="Times New Roman"/>
          <w:color w:val="000000"/>
          <w:sz w:val="23"/>
          <w:szCs w:val="23"/>
        </w:rPr>
        <w:t xml:space="preserve">členů </w:t>
      </w:r>
      <w:r>
        <w:rPr>
          <w:rFonts w:ascii="Cambria" w:hAnsi="Cambria" w:cs="Times New Roman"/>
          <w:color w:val="000000"/>
          <w:sz w:val="23"/>
          <w:szCs w:val="23"/>
        </w:rPr>
        <w:t>Pléna</w:t>
      </w:r>
      <w:r w:rsidRPr="002535C0">
        <w:rPr>
          <w:rFonts w:ascii="Cambria" w:hAnsi="Cambria" w:cs="Times New Roman"/>
          <w:color w:val="000000"/>
          <w:sz w:val="23"/>
          <w:szCs w:val="23"/>
        </w:rPr>
        <w:t xml:space="preserve"> končí posledním dnem druhého kalendářního měsíce následujícího po dni, ve kterém začalo funkční období následujícího </w:t>
      </w:r>
      <w:r>
        <w:rPr>
          <w:rFonts w:ascii="Cambria" w:hAnsi="Cambria" w:cs="Times New Roman"/>
          <w:color w:val="000000"/>
          <w:sz w:val="23"/>
          <w:szCs w:val="23"/>
        </w:rPr>
        <w:t>rektora univerzity</w:t>
      </w:r>
      <w:r w:rsidRPr="002535C0">
        <w:rPr>
          <w:rFonts w:ascii="Cambria" w:hAnsi="Cambria" w:cs="Times New Roman"/>
          <w:color w:val="000000"/>
          <w:sz w:val="23"/>
          <w:szCs w:val="23"/>
        </w:rPr>
        <w:t>.</w:t>
      </w:r>
    </w:p>
    <w:p w14:paraId="4D6361A2" w14:textId="56BAB6C4" w:rsidR="00296FAD" w:rsidRDefault="001647EB" w:rsidP="00B00442">
      <w:pPr>
        <w:pStyle w:val="Seznam-seln0"/>
        <w:numPr>
          <w:ilvl w:val="0"/>
          <w:numId w:val="11"/>
        </w:numPr>
        <w:ind w:left="360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Rektor univerzity</w:t>
      </w:r>
      <w:r w:rsidR="00296FAD" w:rsidRPr="00296FAD">
        <w:rPr>
          <w:rFonts w:ascii="Cambria" w:hAnsi="Cambria"/>
          <w:sz w:val="23"/>
          <w:szCs w:val="23"/>
        </w:rPr>
        <w:t xml:space="preserve"> může odvolat kteréhokoli člena </w:t>
      </w:r>
      <w:r>
        <w:rPr>
          <w:rFonts w:ascii="Cambria" w:hAnsi="Cambria"/>
          <w:sz w:val="23"/>
          <w:szCs w:val="23"/>
        </w:rPr>
        <w:t>Pléna</w:t>
      </w:r>
      <w:r w:rsidR="00296FAD" w:rsidRPr="00296FAD">
        <w:rPr>
          <w:rFonts w:ascii="Cambria" w:hAnsi="Cambria"/>
          <w:sz w:val="23"/>
          <w:szCs w:val="23"/>
        </w:rPr>
        <w:t xml:space="preserve"> z jeho funkce i před uplynutím jeho funkčního období. Členství v </w:t>
      </w:r>
      <w:r w:rsidR="006577E2">
        <w:rPr>
          <w:rFonts w:ascii="Cambria" w:hAnsi="Cambria"/>
          <w:sz w:val="23"/>
          <w:szCs w:val="23"/>
        </w:rPr>
        <w:t>Plénu</w:t>
      </w:r>
      <w:r w:rsidR="00296FAD" w:rsidRPr="00296FAD">
        <w:rPr>
          <w:rFonts w:ascii="Cambria" w:hAnsi="Cambria"/>
          <w:sz w:val="23"/>
          <w:szCs w:val="23"/>
        </w:rPr>
        <w:t xml:space="preserve"> zaniká rovněž rezignací člena </w:t>
      </w:r>
      <w:r w:rsidR="006577E2">
        <w:rPr>
          <w:rFonts w:ascii="Cambria" w:hAnsi="Cambria"/>
          <w:sz w:val="23"/>
          <w:szCs w:val="23"/>
        </w:rPr>
        <w:t>Pléna</w:t>
      </w:r>
      <w:r w:rsidR="00296FAD" w:rsidRPr="00296FAD">
        <w:rPr>
          <w:rFonts w:ascii="Cambria" w:hAnsi="Cambria"/>
          <w:sz w:val="23"/>
          <w:szCs w:val="23"/>
        </w:rPr>
        <w:t xml:space="preserve"> doručenou písemně </w:t>
      </w:r>
      <w:r w:rsidR="006577E2">
        <w:rPr>
          <w:rFonts w:ascii="Cambria" w:hAnsi="Cambria"/>
          <w:sz w:val="23"/>
          <w:szCs w:val="23"/>
        </w:rPr>
        <w:t>předsedovi V21</w:t>
      </w:r>
      <w:r w:rsidR="00296FAD" w:rsidRPr="00296FAD">
        <w:rPr>
          <w:rFonts w:ascii="Cambria" w:hAnsi="Cambria"/>
          <w:sz w:val="23"/>
          <w:szCs w:val="23"/>
        </w:rPr>
        <w:t xml:space="preserve">, který o tom informuje </w:t>
      </w:r>
      <w:r w:rsidR="006577E2">
        <w:rPr>
          <w:rFonts w:ascii="Cambria" w:hAnsi="Cambria"/>
          <w:sz w:val="23"/>
          <w:szCs w:val="23"/>
        </w:rPr>
        <w:t>rektora univerzity</w:t>
      </w:r>
      <w:r w:rsidR="00296FAD" w:rsidRPr="00296FAD">
        <w:rPr>
          <w:rFonts w:ascii="Cambria" w:hAnsi="Cambria"/>
          <w:sz w:val="23"/>
          <w:szCs w:val="23"/>
        </w:rPr>
        <w:t>.</w:t>
      </w:r>
    </w:p>
    <w:p w14:paraId="3C270AF6" w14:textId="664A9FBF" w:rsidR="00296FAD" w:rsidRDefault="00296FAD" w:rsidP="00B00442">
      <w:pPr>
        <w:pStyle w:val="Seznam-seln0"/>
        <w:numPr>
          <w:ilvl w:val="0"/>
          <w:numId w:val="11"/>
        </w:numPr>
        <w:ind w:left="360"/>
        <w:rPr>
          <w:rFonts w:ascii="Cambria" w:hAnsi="Cambria"/>
          <w:sz w:val="23"/>
          <w:szCs w:val="23"/>
        </w:rPr>
      </w:pPr>
      <w:r w:rsidRPr="00296FAD">
        <w:rPr>
          <w:rFonts w:ascii="Cambria" w:hAnsi="Cambria"/>
          <w:sz w:val="23"/>
          <w:szCs w:val="23"/>
        </w:rPr>
        <w:t xml:space="preserve">Zasedání a jednání </w:t>
      </w:r>
      <w:r w:rsidR="006577E2">
        <w:rPr>
          <w:rFonts w:ascii="Cambria" w:hAnsi="Cambria"/>
          <w:sz w:val="23"/>
          <w:szCs w:val="23"/>
        </w:rPr>
        <w:t>Pléna</w:t>
      </w:r>
      <w:r w:rsidRPr="00296FAD">
        <w:rPr>
          <w:rFonts w:ascii="Cambria" w:hAnsi="Cambria"/>
          <w:sz w:val="23"/>
          <w:szCs w:val="23"/>
        </w:rPr>
        <w:t xml:space="preserve"> svolává a řídí </w:t>
      </w:r>
      <w:r w:rsidR="006577E2">
        <w:rPr>
          <w:rFonts w:ascii="Cambria" w:hAnsi="Cambria"/>
          <w:sz w:val="23"/>
          <w:szCs w:val="23"/>
        </w:rPr>
        <w:t>předseda V21</w:t>
      </w:r>
      <w:r w:rsidRPr="00296FAD">
        <w:rPr>
          <w:rFonts w:ascii="Cambria" w:hAnsi="Cambria"/>
          <w:sz w:val="23"/>
          <w:szCs w:val="23"/>
        </w:rPr>
        <w:t xml:space="preserve">, a to nejméně </w:t>
      </w:r>
      <w:r w:rsidR="006577E2">
        <w:rPr>
          <w:rFonts w:ascii="Cambria" w:hAnsi="Cambria"/>
          <w:sz w:val="23"/>
          <w:szCs w:val="23"/>
        </w:rPr>
        <w:t>jeden</w:t>
      </w:r>
      <w:r w:rsidRPr="00296FAD">
        <w:rPr>
          <w:rFonts w:ascii="Cambria" w:hAnsi="Cambria"/>
          <w:sz w:val="23"/>
          <w:szCs w:val="23"/>
        </w:rPr>
        <w:t xml:space="preserve">krát ročně. </w:t>
      </w:r>
      <w:r w:rsidR="006577E2">
        <w:rPr>
          <w:rFonts w:ascii="Cambria" w:hAnsi="Cambria"/>
          <w:sz w:val="23"/>
          <w:szCs w:val="23"/>
        </w:rPr>
        <w:t>Plénum</w:t>
      </w:r>
      <w:r w:rsidRPr="00296FAD">
        <w:rPr>
          <w:rFonts w:ascii="Cambria" w:hAnsi="Cambria"/>
          <w:sz w:val="23"/>
          <w:szCs w:val="23"/>
        </w:rPr>
        <w:t xml:space="preserve"> je usnášeníschopné při účasti nejméně dvou třetin členů a rozhoduje nadpoloviční většinou přítomných členů.</w:t>
      </w:r>
    </w:p>
    <w:p w14:paraId="07B947F5" w14:textId="72CFC7F9" w:rsidR="00296FAD" w:rsidRDefault="006577E2" w:rsidP="00B00442">
      <w:pPr>
        <w:pStyle w:val="Seznam-seln0"/>
        <w:numPr>
          <w:ilvl w:val="0"/>
          <w:numId w:val="11"/>
        </w:numPr>
        <w:ind w:left="360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Plénum</w:t>
      </w:r>
      <w:r w:rsidR="00296FAD" w:rsidRPr="00296FAD">
        <w:rPr>
          <w:rFonts w:ascii="Cambria" w:hAnsi="Cambria"/>
          <w:sz w:val="23"/>
          <w:szCs w:val="23"/>
        </w:rPr>
        <w:t xml:space="preserve"> může vedle prezenčního způsobu zasedat také distančně, tedy za pomoci prostředků komunikace na dálku, které umožňují členům </w:t>
      </w:r>
      <w:r>
        <w:rPr>
          <w:rFonts w:ascii="Cambria" w:hAnsi="Cambria"/>
          <w:sz w:val="23"/>
          <w:szCs w:val="23"/>
        </w:rPr>
        <w:t>Pléna</w:t>
      </w:r>
      <w:r w:rsidR="00296FAD" w:rsidRPr="00296FAD">
        <w:rPr>
          <w:rFonts w:ascii="Cambria" w:hAnsi="Cambria"/>
          <w:sz w:val="23"/>
          <w:szCs w:val="23"/>
        </w:rPr>
        <w:t xml:space="preserve"> zvukovou i obrazovou účast na jednání v přítomném čase, a hybridně, tedy kombinací prezenčního a distančního způsobu zasedání u části členů. </w:t>
      </w:r>
      <w:r>
        <w:rPr>
          <w:rFonts w:ascii="Cambria" w:hAnsi="Cambria"/>
          <w:sz w:val="23"/>
          <w:szCs w:val="23"/>
        </w:rPr>
        <w:t>Předseda V21</w:t>
      </w:r>
      <w:r w:rsidR="00296FAD" w:rsidRPr="00296FAD">
        <w:rPr>
          <w:rFonts w:ascii="Cambria" w:hAnsi="Cambria"/>
          <w:sz w:val="23"/>
          <w:szCs w:val="23"/>
        </w:rPr>
        <w:t xml:space="preserve"> může vyhlásit také hlasování mimo zasedání </w:t>
      </w:r>
      <w:r>
        <w:rPr>
          <w:rFonts w:ascii="Cambria" w:hAnsi="Cambria"/>
          <w:sz w:val="23"/>
          <w:szCs w:val="23"/>
        </w:rPr>
        <w:t>Pléna</w:t>
      </w:r>
      <w:r w:rsidR="00296FAD" w:rsidRPr="00296FAD">
        <w:rPr>
          <w:rFonts w:ascii="Cambria" w:hAnsi="Cambria"/>
          <w:sz w:val="23"/>
          <w:szCs w:val="23"/>
        </w:rPr>
        <w:t xml:space="preserve"> („hlasování per rollam“), jde-li o neodkladnou záležitost nebo o návrh, k jehož projednání není možné nebo účelné svolat zasedání.</w:t>
      </w:r>
    </w:p>
    <w:p w14:paraId="283795AB" w14:textId="58E0145B" w:rsidR="008B2679" w:rsidRDefault="00AC2B95" w:rsidP="00B00442">
      <w:pPr>
        <w:pStyle w:val="Seznam-seln0"/>
        <w:numPr>
          <w:ilvl w:val="0"/>
          <w:numId w:val="11"/>
        </w:numPr>
        <w:ind w:left="360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 xml:space="preserve">Plénum úzce spolupracuje i s dalšími odborníky ve vzdělávání. </w:t>
      </w:r>
      <w:r w:rsidR="008B2679">
        <w:rPr>
          <w:rFonts w:ascii="Cambria" w:hAnsi="Cambria"/>
          <w:sz w:val="23"/>
          <w:szCs w:val="23"/>
        </w:rPr>
        <w:t>Zasedání Pléna se mohou vedle členů Pléna účastnit i pozvaní hosté.</w:t>
      </w:r>
    </w:p>
    <w:p w14:paraId="293D45DE" w14:textId="0EA95E63" w:rsidR="00AC2B95" w:rsidRPr="008A316B" w:rsidRDefault="00AC2B95" w:rsidP="00B00442">
      <w:pPr>
        <w:pStyle w:val="Seznam-seln0"/>
        <w:numPr>
          <w:ilvl w:val="0"/>
          <w:numId w:val="11"/>
        </w:numPr>
        <w:ind w:left="360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Vybraným začínajícím odborníkům, zejména z řad studentů a postdoktor</w:t>
      </w:r>
      <w:r w:rsidR="004E4139">
        <w:rPr>
          <w:rFonts w:ascii="Cambria" w:hAnsi="Cambria"/>
          <w:sz w:val="23"/>
          <w:szCs w:val="23"/>
        </w:rPr>
        <w:t>a</w:t>
      </w:r>
      <w:r>
        <w:rPr>
          <w:rFonts w:ascii="Cambria" w:hAnsi="Cambria"/>
          <w:sz w:val="23"/>
          <w:szCs w:val="23"/>
        </w:rPr>
        <w:t>ndů, umožňuje V21 účastnit se jeho činností formou neplacených stáží.</w:t>
      </w:r>
    </w:p>
    <w:p w14:paraId="5A207E1D" w14:textId="77777777" w:rsidR="00974806" w:rsidRPr="008A316B" w:rsidRDefault="00974806" w:rsidP="00974806">
      <w:pPr>
        <w:pStyle w:val="Nadpis2"/>
        <w:keepNext w:val="0"/>
        <w:suppressAutoHyphens w:val="0"/>
        <w:spacing w:before="0" w:after="0"/>
        <w:jc w:val="both"/>
        <w:rPr>
          <w:b w:val="0"/>
          <w:i w:val="0"/>
          <w:iCs w:val="0"/>
          <w:sz w:val="23"/>
          <w:szCs w:val="23"/>
          <w:lang w:val="cs-CZ" w:eastAsia="cs-CZ"/>
        </w:rPr>
      </w:pPr>
    </w:p>
    <w:p w14:paraId="5C2B72E7" w14:textId="77777777" w:rsidR="00B018ED" w:rsidRPr="008A316B" w:rsidRDefault="00B018ED" w:rsidP="00B018ED">
      <w:pPr>
        <w:pStyle w:val="slolnku"/>
        <w:spacing w:before="200"/>
        <w:rPr>
          <w:rStyle w:val="Zkladntext4"/>
          <w:rFonts w:ascii="Cambria" w:hAnsi="Cambria"/>
          <w:i w:val="0"/>
          <w:sz w:val="23"/>
          <w:szCs w:val="23"/>
        </w:rPr>
      </w:pPr>
      <w:r w:rsidRPr="008A316B">
        <w:rPr>
          <w:rStyle w:val="Zkladntext4"/>
          <w:rFonts w:ascii="Cambria" w:hAnsi="Cambria"/>
          <w:i w:val="0"/>
          <w:sz w:val="23"/>
          <w:szCs w:val="23"/>
        </w:rPr>
        <w:t>Část III</w:t>
      </w:r>
    </w:p>
    <w:p w14:paraId="71DC95B0" w14:textId="77777777" w:rsidR="00974806" w:rsidRPr="008A316B" w:rsidRDefault="00974806" w:rsidP="00974806">
      <w:pPr>
        <w:pStyle w:val="Nzevlnku"/>
        <w:spacing w:after="200"/>
        <w:contextualSpacing/>
        <w:rPr>
          <w:rStyle w:val="Zkladntext4"/>
          <w:rFonts w:ascii="Cambria" w:hAnsi="Cambria"/>
          <w:i w:val="0"/>
          <w:sz w:val="23"/>
          <w:szCs w:val="23"/>
        </w:rPr>
      </w:pPr>
      <w:r w:rsidRPr="008A316B">
        <w:rPr>
          <w:rStyle w:val="Zkladntext4"/>
          <w:rFonts w:ascii="Cambria" w:hAnsi="Cambria"/>
          <w:i w:val="0"/>
          <w:sz w:val="23"/>
          <w:szCs w:val="23"/>
        </w:rPr>
        <w:t>Přechodná a závěrečná ustanovení</w:t>
      </w:r>
    </w:p>
    <w:p w14:paraId="36676B43" w14:textId="170F8B3A" w:rsidR="00974806" w:rsidRPr="008A316B" w:rsidRDefault="00974806" w:rsidP="00974806">
      <w:pPr>
        <w:pStyle w:val="slolnku"/>
        <w:spacing w:before="200"/>
        <w:rPr>
          <w:rFonts w:ascii="Cambria" w:hAnsi="Cambria"/>
          <w:sz w:val="23"/>
          <w:szCs w:val="23"/>
        </w:rPr>
      </w:pPr>
      <w:r w:rsidRPr="008A316B">
        <w:rPr>
          <w:rFonts w:ascii="Cambria" w:hAnsi="Cambria"/>
          <w:sz w:val="23"/>
          <w:szCs w:val="23"/>
        </w:rPr>
        <w:t xml:space="preserve">Čl. </w:t>
      </w:r>
      <w:r w:rsidR="002972C0">
        <w:rPr>
          <w:rFonts w:ascii="Cambria" w:hAnsi="Cambria"/>
          <w:sz w:val="23"/>
          <w:szCs w:val="23"/>
        </w:rPr>
        <w:t>8</w:t>
      </w:r>
    </w:p>
    <w:p w14:paraId="388AB997" w14:textId="77777777" w:rsidR="00974806" w:rsidRPr="008A316B" w:rsidRDefault="00974806" w:rsidP="00974806">
      <w:pPr>
        <w:pStyle w:val="Nzevlnku"/>
        <w:spacing w:after="200"/>
        <w:rPr>
          <w:rFonts w:ascii="Cambria" w:hAnsi="Cambria"/>
          <w:sz w:val="23"/>
          <w:szCs w:val="23"/>
        </w:rPr>
      </w:pPr>
      <w:r w:rsidRPr="008A316B">
        <w:rPr>
          <w:rFonts w:ascii="Cambria" w:hAnsi="Cambria"/>
          <w:sz w:val="23"/>
          <w:szCs w:val="23"/>
        </w:rPr>
        <w:t>Přechodná ustanovení</w:t>
      </w:r>
    </w:p>
    <w:p w14:paraId="1B4BE99B" w14:textId="20F0DC69" w:rsidR="002A70FB" w:rsidRPr="002A70FB" w:rsidRDefault="007B6AB4" w:rsidP="00974806">
      <w:pPr>
        <w:pStyle w:val="Seznam-seln0"/>
        <w:numPr>
          <w:ilvl w:val="0"/>
          <w:numId w:val="24"/>
        </w:numPr>
        <w:tabs>
          <w:tab w:val="clear" w:pos="720"/>
        </w:tabs>
        <w:ind w:left="360"/>
        <w:rPr>
          <w:rFonts w:ascii="Cambria" w:hAnsi="Cambria"/>
          <w:sz w:val="23"/>
          <w:szCs w:val="23"/>
        </w:rPr>
      </w:pPr>
      <w:r>
        <w:rPr>
          <w:rFonts w:ascii="Cambria" w:hAnsi="Cambria" w:cs="Times New Roman"/>
          <w:sz w:val="23"/>
          <w:szCs w:val="23"/>
        </w:rPr>
        <w:t>Interním a externím č</w:t>
      </w:r>
      <w:r w:rsidR="002A70FB">
        <w:rPr>
          <w:rFonts w:ascii="Cambria" w:hAnsi="Cambria" w:cs="Times New Roman"/>
          <w:sz w:val="23"/>
          <w:szCs w:val="23"/>
        </w:rPr>
        <w:t xml:space="preserve">lenům </w:t>
      </w:r>
      <w:r>
        <w:rPr>
          <w:rFonts w:ascii="Cambria" w:hAnsi="Cambria" w:cs="Times New Roman"/>
          <w:sz w:val="23"/>
          <w:szCs w:val="23"/>
        </w:rPr>
        <w:t xml:space="preserve">a konzultantům </w:t>
      </w:r>
      <w:r w:rsidR="002A70FB">
        <w:rPr>
          <w:rFonts w:ascii="Cambria" w:hAnsi="Cambria" w:cs="Times New Roman"/>
          <w:sz w:val="23"/>
          <w:szCs w:val="23"/>
        </w:rPr>
        <w:t>dosavadního think tanku Vzdělávání 21 ustaveného kolegiem rektora univerzity dne 2. 3. 2020 končí funkční období dnem účinnosti tohoto opatření.</w:t>
      </w:r>
    </w:p>
    <w:p w14:paraId="3CFE9DF0" w14:textId="07D89800" w:rsidR="00974806" w:rsidRDefault="002A70FB" w:rsidP="00974806">
      <w:pPr>
        <w:pStyle w:val="Seznam-seln0"/>
        <w:numPr>
          <w:ilvl w:val="0"/>
          <w:numId w:val="24"/>
        </w:numPr>
        <w:tabs>
          <w:tab w:val="clear" w:pos="720"/>
        </w:tabs>
        <w:ind w:left="360"/>
        <w:rPr>
          <w:rFonts w:ascii="Cambria" w:hAnsi="Cambria"/>
          <w:sz w:val="23"/>
          <w:szCs w:val="23"/>
        </w:rPr>
      </w:pPr>
      <w:r>
        <w:rPr>
          <w:rFonts w:ascii="Cambria" w:hAnsi="Cambria" w:cs="Times New Roman"/>
          <w:sz w:val="23"/>
          <w:szCs w:val="23"/>
        </w:rPr>
        <w:lastRenderedPageBreak/>
        <w:t>Rektor univerzity</w:t>
      </w:r>
      <w:r w:rsidRPr="00370E9D">
        <w:rPr>
          <w:rFonts w:ascii="Cambria" w:hAnsi="Cambria" w:cs="Times New Roman"/>
          <w:sz w:val="23"/>
          <w:szCs w:val="23"/>
        </w:rPr>
        <w:t xml:space="preserve"> do </w:t>
      </w:r>
      <w:r>
        <w:rPr>
          <w:rFonts w:ascii="Cambria" w:hAnsi="Cambria" w:cs="Times New Roman"/>
          <w:sz w:val="23"/>
          <w:szCs w:val="23"/>
        </w:rPr>
        <w:t xml:space="preserve">třiceti dnů od </w:t>
      </w:r>
      <w:r w:rsidRPr="00370E9D">
        <w:rPr>
          <w:rFonts w:ascii="Cambria" w:hAnsi="Cambria" w:cs="Times New Roman"/>
          <w:sz w:val="23"/>
          <w:szCs w:val="23"/>
        </w:rPr>
        <w:t xml:space="preserve">data účinnosti tohoto opatření zajistí </w:t>
      </w:r>
      <w:r>
        <w:rPr>
          <w:rFonts w:ascii="Cambria" w:hAnsi="Cambria" w:cs="Times New Roman"/>
          <w:sz w:val="23"/>
          <w:szCs w:val="23"/>
        </w:rPr>
        <w:t>jmenování členů Pléna a Předsednictva</w:t>
      </w:r>
      <w:r w:rsidRPr="00370E9D">
        <w:rPr>
          <w:rFonts w:ascii="Cambria" w:hAnsi="Cambria" w:cs="Times New Roman"/>
          <w:sz w:val="23"/>
          <w:szCs w:val="23"/>
        </w:rPr>
        <w:t>.</w:t>
      </w:r>
    </w:p>
    <w:p w14:paraId="0EFDCFFD" w14:textId="77777777" w:rsidR="00974806" w:rsidRPr="008A316B" w:rsidRDefault="00974806" w:rsidP="00974806">
      <w:pPr>
        <w:pStyle w:val="Seznam-seln0"/>
        <w:rPr>
          <w:rFonts w:ascii="Cambria" w:hAnsi="Cambria"/>
          <w:sz w:val="23"/>
          <w:szCs w:val="23"/>
        </w:rPr>
      </w:pPr>
    </w:p>
    <w:p w14:paraId="3A20E18C" w14:textId="57B8061D" w:rsidR="00974806" w:rsidRPr="008A316B" w:rsidRDefault="00974806" w:rsidP="00974806">
      <w:pPr>
        <w:pStyle w:val="slolnku"/>
        <w:spacing w:before="200"/>
        <w:rPr>
          <w:rFonts w:ascii="Cambria" w:hAnsi="Cambria"/>
          <w:sz w:val="23"/>
          <w:szCs w:val="23"/>
        </w:rPr>
      </w:pPr>
      <w:r w:rsidRPr="008A316B">
        <w:rPr>
          <w:rFonts w:ascii="Cambria" w:hAnsi="Cambria"/>
          <w:sz w:val="23"/>
          <w:szCs w:val="23"/>
        </w:rPr>
        <w:t xml:space="preserve">Čl. </w:t>
      </w:r>
      <w:r w:rsidR="002972C0">
        <w:rPr>
          <w:rFonts w:ascii="Cambria" w:hAnsi="Cambria"/>
          <w:sz w:val="23"/>
          <w:szCs w:val="23"/>
        </w:rPr>
        <w:t>9</w:t>
      </w:r>
    </w:p>
    <w:p w14:paraId="1A797A06" w14:textId="77777777" w:rsidR="00974806" w:rsidRPr="008A316B" w:rsidRDefault="00974806" w:rsidP="00974806">
      <w:pPr>
        <w:pStyle w:val="Nzevlnku"/>
        <w:spacing w:after="200"/>
        <w:rPr>
          <w:rFonts w:ascii="Cambria" w:hAnsi="Cambria"/>
          <w:sz w:val="23"/>
          <w:szCs w:val="23"/>
        </w:rPr>
      </w:pPr>
      <w:r w:rsidRPr="008A316B">
        <w:rPr>
          <w:rFonts w:ascii="Cambria" w:hAnsi="Cambria"/>
          <w:sz w:val="23"/>
          <w:szCs w:val="23"/>
        </w:rPr>
        <w:t>Závěrečná ustanovení</w:t>
      </w:r>
    </w:p>
    <w:p w14:paraId="414AFA91" w14:textId="149C2D54" w:rsidR="00974806" w:rsidRPr="008A316B" w:rsidRDefault="009B5C20" w:rsidP="00974806">
      <w:pPr>
        <w:pStyle w:val="Seznam-seln0"/>
        <w:numPr>
          <w:ilvl w:val="0"/>
          <w:numId w:val="8"/>
        </w:numPr>
        <w:tabs>
          <w:tab w:val="clear" w:pos="720"/>
        </w:tabs>
        <w:ind w:left="360"/>
        <w:rPr>
          <w:rFonts w:ascii="Cambria" w:hAnsi="Cambria"/>
          <w:sz w:val="23"/>
          <w:szCs w:val="23"/>
        </w:rPr>
      </w:pPr>
      <w:r w:rsidRPr="009B5C20">
        <w:rPr>
          <w:rFonts w:ascii="Cambria" w:hAnsi="Cambria"/>
          <w:sz w:val="23"/>
          <w:szCs w:val="23"/>
        </w:rPr>
        <w:t xml:space="preserve">Toto opatření bylo projednáno v kolegiu </w:t>
      </w:r>
      <w:r w:rsidR="000751DB">
        <w:rPr>
          <w:rFonts w:ascii="Cambria" w:hAnsi="Cambria"/>
          <w:sz w:val="23"/>
          <w:szCs w:val="23"/>
        </w:rPr>
        <w:t>rektora univerzity</w:t>
      </w:r>
      <w:r w:rsidRPr="009B5C20">
        <w:rPr>
          <w:rFonts w:ascii="Cambria" w:hAnsi="Cambria"/>
          <w:sz w:val="23"/>
          <w:szCs w:val="23"/>
        </w:rPr>
        <w:t xml:space="preserve"> dne</w:t>
      </w:r>
      <w:r w:rsidR="00974806" w:rsidRPr="008A316B">
        <w:rPr>
          <w:rFonts w:ascii="Cambria" w:hAnsi="Cambria"/>
          <w:sz w:val="23"/>
          <w:szCs w:val="23"/>
        </w:rPr>
        <w:t xml:space="preserve"> </w:t>
      </w:r>
      <w:r w:rsidR="002A70FB">
        <w:rPr>
          <w:rFonts w:ascii="Cambria" w:hAnsi="Cambria"/>
          <w:sz w:val="23"/>
          <w:szCs w:val="23"/>
        </w:rPr>
        <w:t>11. 12. 2023</w:t>
      </w:r>
      <w:r w:rsidR="00974806" w:rsidRPr="008A316B">
        <w:rPr>
          <w:rFonts w:ascii="Cambria" w:hAnsi="Cambria"/>
          <w:sz w:val="23"/>
          <w:szCs w:val="23"/>
        </w:rPr>
        <w:t>.</w:t>
      </w:r>
    </w:p>
    <w:p w14:paraId="4356B549" w14:textId="1E05FBA1" w:rsidR="00974806" w:rsidRDefault="00974806" w:rsidP="00974806">
      <w:pPr>
        <w:pStyle w:val="Seznam-seln0"/>
        <w:numPr>
          <w:ilvl w:val="0"/>
          <w:numId w:val="8"/>
        </w:numPr>
        <w:tabs>
          <w:tab w:val="clear" w:pos="720"/>
        </w:tabs>
        <w:ind w:left="360"/>
        <w:rPr>
          <w:rFonts w:ascii="Cambria" w:hAnsi="Cambria"/>
          <w:sz w:val="23"/>
          <w:szCs w:val="23"/>
        </w:rPr>
      </w:pPr>
      <w:r w:rsidRPr="008A316B">
        <w:rPr>
          <w:rFonts w:ascii="Cambria" w:hAnsi="Cambria"/>
          <w:sz w:val="23"/>
          <w:szCs w:val="23"/>
        </w:rPr>
        <w:t>Toto opatření nabývá platnosti dne</w:t>
      </w:r>
      <w:r w:rsidR="004E4139">
        <w:rPr>
          <w:rFonts w:ascii="Cambria" w:hAnsi="Cambria"/>
          <w:sz w:val="23"/>
          <w:szCs w:val="23"/>
        </w:rPr>
        <w:t>m jeho podpisu</w:t>
      </w:r>
      <w:r w:rsidRPr="008A316B">
        <w:rPr>
          <w:rFonts w:ascii="Cambria" w:hAnsi="Cambria"/>
          <w:sz w:val="23"/>
          <w:szCs w:val="23"/>
        </w:rPr>
        <w:t>.</w:t>
      </w:r>
    </w:p>
    <w:p w14:paraId="29A83C9C" w14:textId="138BCA21" w:rsidR="009B5C20" w:rsidRPr="008A316B" w:rsidRDefault="009B5C20" w:rsidP="00974806">
      <w:pPr>
        <w:pStyle w:val="Seznam-seln0"/>
        <w:numPr>
          <w:ilvl w:val="0"/>
          <w:numId w:val="8"/>
        </w:numPr>
        <w:tabs>
          <w:tab w:val="clear" w:pos="720"/>
        </w:tabs>
        <w:ind w:left="360"/>
        <w:rPr>
          <w:rFonts w:ascii="Cambria" w:hAnsi="Cambria"/>
          <w:sz w:val="23"/>
          <w:szCs w:val="23"/>
        </w:rPr>
      </w:pPr>
      <w:r w:rsidRPr="008A316B">
        <w:rPr>
          <w:rFonts w:ascii="Cambria" w:hAnsi="Cambria"/>
          <w:sz w:val="23"/>
          <w:szCs w:val="23"/>
        </w:rPr>
        <w:t xml:space="preserve">Toto opatření nabývá účinnosti dne </w:t>
      </w:r>
      <w:r w:rsidR="004E4139">
        <w:rPr>
          <w:rFonts w:ascii="Cambria" w:hAnsi="Cambria"/>
          <w:sz w:val="23"/>
          <w:szCs w:val="23"/>
        </w:rPr>
        <w:t>1. 2.</w:t>
      </w:r>
      <w:r w:rsidR="002A70FB">
        <w:rPr>
          <w:rFonts w:ascii="Cambria" w:hAnsi="Cambria"/>
          <w:sz w:val="23"/>
          <w:szCs w:val="23"/>
        </w:rPr>
        <w:t xml:space="preserve"> 202</w:t>
      </w:r>
      <w:r w:rsidR="004E4139">
        <w:rPr>
          <w:rFonts w:ascii="Cambria" w:hAnsi="Cambria"/>
          <w:sz w:val="23"/>
          <w:szCs w:val="23"/>
        </w:rPr>
        <w:t>4</w:t>
      </w:r>
      <w:r w:rsidRPr="008A316B">
        <w:rPr>
          <w:rFonts w:ascii="Cambria" w:hAnsi="Cambria"/>
          <w:sz w:val="23"/>
          <w:szCs w:val="23"/>
        </w:rPr>
        <w:t>.</w:t>
      </w:r>
    </w:p>
    <w:p w14:paraId="707581EA" w14:textId="77777777" w:rsidR="00974806" w:rsidRPr="008A316B" w:rsidRDefault="00974806" w:rsidP="00974806">
      <w:pPr>
        <w:jc w:val="both"/>
        <w:rPr>
          <w:rFonts w:ascii="Cambria" w:hAnsi="Cambria"/>
          <w:sz w:val="23"/>
          <w:szCs w:val="23"/>
        </w:rPr>
      </w:pPr>
    </w:p>
    <w:p w14:paraId="6705EA63" w14:textId="77777777" w:rsidR="00974806" w:rsidRPr="008A316B" w:rsidRDefault="00974806" w:rsidP="00974806">
      <w:pPr>
        <w:jc w:val="both"/>
        <w:rPr>
          <w:rFonts w:ascii="Cambria" w:hAnsi="Cambria"/>
          <w:sz w:val="23"/>
          <w:szCs w:val="23"/>
        </w:rPr>
      </w:pPr>
    </w:p>
    <w:p w14:paraId="68FDC5E2" w14:textId="69E5207C" w:rsidR="00974806" w:rsidRDefault="00974806" w:rsidP="00974806">
      <w:pPr>
        <w:rPr>
          <w:rFonts w:ascii="Cambria" w:hAnsi="Cambria"/>
          <w:sz w:val="23"/>
          <w:szCs w:val="23"/>
        </w:rPr>
      </w:pPr>
      <w:r w:rsidRPr="008A316B">
        <w:rPr>
          <w:rFonts w:ascii="Cambria" w:hAnsi="Cambria"/>
          <w:sz w:val="23"/>
          <w:szCs w:val="23"/>
        </w:rPr>
        <w:t xml:space="preserve">V Praze dne </w:t>
      </w:r>
      <w:r w:rsidR="00D839B4">
        <w:rPr>
          <w:rFonts w:ascii="Cambria" w:hAnsi="Cambria"/>
          <w:sz w:val="23"/>
          <w:szCs w:val="23"/>
        </w:rPr>
        <w:t>15</w:t>
      </w:r>
      <w:r w:rsidR="004E4139">
        <w:rPr>
          <w:rFonts w:ascii="Cambria" w:hAnsi="Cambria"/>
          <w:sz w:val="23"/>
          <w:szCs w:val="23"/>
        </w:rPr>
        <w:t>.</w:t>
      </w:r>
      <w:r w:rsidR="002A70FB">
        <w:rPr>
          <w:rFonts w:ascii="Cambria" w:hAnsi="Cambria"/>
          <w:sz w:val="23"/>
          <w:szCs w:val="23"/>
        </w:rPr>
        <w:t xml:space="preserve"> </w:t>
      </w:r>
      <w:r w:rsidR="004E4139">
        <w:rPr>
          <w:rFonts w:ascii="Cambria" w:hAnsi="Cambria"/>
          <w:sz w:val="23"/>
          <w:szCs w:val="23"/>
        </w:rPr>
        <w:t xml:space="preserve">1. </w:t>
      </w:r>
      <w:r w:rsidR="002A70FB">
        <w:rPr>
          <w:rFonts w:ascii="Cambria" w:hAnsi="Cambria"/>
          <w:sz w:val="23"/>
          <w:szCs w:val="23"/>
        </w:rPr>
        <w:t>202</w:t>
      </w:r>
      <w:r w:rsidR="004E4139">
        <w:rPr>
          <w:rFonts w:ascii="Cambria" w:hAnsi="Cambria"/>
          <w:sz w:val="23"/>
          <w:szCs w:val="23"/>
        </w:rPr>
        <w:t>4</w:t>
      </w:r>
      <w:r w:rsidRPr="008A316B">
        <w:rPr>
          <w:rFonts w:ascii="Cambria" w:hAnsi="Cambria"/>
          <w:sz w:val="23"/>
          <w:szCs w:val="23"/>
        </w:rPr>
        <w:br/>
      </w:r>
    </w:p>
    <w:p w14:paraId="5DFDC06A" w14:textId="1E3463EC" w:rsidR="00656DA2" w:rsidRPr="008A316B" w:rsidRDefault="00656DA2" w:rsidP="00974806">
      <w:pPr>
        <w:rPr>
          <w:rFonts w:ascii="Cambria" w:hAnsi="Cambria"/>
          <w:sz w:val="23"/>
          <w:szCs w:val="23"/>
        </w:rPr>
      </w:pPr>
    </w:p>
    <w:p w14:paraId="6A9D5AD9" w14:textId="0D9FD28B" w:rsidR="00974806" w:rsidRPr="008A316B" w:rsidRDefault="00523CBF" w:rsidP="00974806">
      <w:pPr>
        <w:pStyle w:val="Podpis-vpravo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prof. MUDr. Milena Králíčková</w:t>
      </w:r>
      <w:r w:rsidR="00974806" w:rsidRPr="008A316B">
        <w:rPr>
          <w:rFonts w:ascii="Cambria" w:hAnsi="Cambria"/>
          <w:sz w:val="23"/>
          <w:szCs w:val="23"/>
        </w:rPr>
        <w:t>, Ph.D.</w:t>
      </w:r>
    </w:p>
    <w:p w14:paraId="31B31851" w14:textId="53CA657A" w:rsidR="00974806" w:rsidRPr="008A316B" w:rsidRDefault="00523CBF" w:rsidP="00974806">
      <w:pPr>
        <w:pStyle w:val="Podpis-vpravo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rektorka</w:t>
      </w:r>
    </w:p>
    <w:p w14:paraId="3EB89AF7" w14:textId="77777777" w:rsidR="00A963A2" w:rsidRPr="008A316B" w:rsidRDefault="00A963A2">
      <w:pPr>
        <w:rPr>
          <w:rFonts w:ascii="Cambria" w:hAnsi="Cambria"/>
          <w:sz w:val="23"/>
          <w:szCs w:val="23"/>
        </w:rPr>
      </w:pPr>
    </w:p>
    <w:sectPr w:rsidR="00A963A2" w:rsidRPr="008A316B" w:rsidSect="00D868FE">
      <w:pgSz w:w="11905" w:h="16837"/>
      <w:pgMar w:top="1276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D4D07" w14:textId="77777777" w:rsidR="00EF27C5" w:rsidRDefault="00EF27C5" w:rsidP="00E06DC9">
      <w:r>
        <w:separator/>
      </w:r>
    </w:p>
  </w:endnote>
  <w:endnote w:type="continuationSeparator" w:id="0">
    <w:p w14:paraId="6D416C6B" w14:textId="77777777" w:rsidR="00EF27C5" w:rsidRDefault="00EF27C5" w:rsidP="00E06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7B0C6C" w14:textId="77777777" w:rsidR="00EF27C5" w:rsidRDefault="00EF27C5" w:rsidP="00E06DC9">
      <w:r>
        <w:separator/>
      </w:r>
    </w:p>
  </w:footnote>
  <w:footnote w:type="continuationSeparator" w:id="0">
    <w:p w14:paraId="40139CED" w14:textId="77777777" w:rsidR="00EF27C5" w:rsidRDefault="00EF27C5" w:rsidP="00E06D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A3F0A8EE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3E6EE8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945ABB"/>
    <w:multiLevelType w:val="multilevel"/>
    <w:tmpl w:val="612AE5D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4" w15:restartNumberingAfterBreak="0">
    <w:nsid w:val="041247D9"/>
    <w:multiLevelType w:val="hybridMultilevel"/>
    <w:tmpl w:val="039260FE"/>
    <w:lvl w:ilvl="0" w:tplc="EC72918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0A4E9E"/>
    <w:multiLevelType w:val="hybridMultilevel"/>
    <w:tmpl w:val="9F4E11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E26841"/>
    <w:multiLevelType w:val="multilevel"/>
    <w:tmpl w:val="2A1A9E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0751BFF"/>
    <w:multiLevelType w:val="multilevel"/>
    <w:tmpl w:val="8ABCC2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8" w15:restartNumberingAfterBreak="0">
    <w:nsid w:val="12BE3478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147344E7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CC03318"/>
    <w:multiLevelType w:val="multilevel"/>
    <w:tmpl w:val="A3F0A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D0B7583"/>
    <w:multiLevelType w:val="hybridMultilevel"/>
    <w:tmpl w:val="AC12A3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5D6459"/>
    <w:multiLevelType w:val="multilevel"/>
    <w:tmpl w:val="160E6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E5C4C44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11D6AD2"/>
    <w:multiLevelType w:val="hybridMultilevel"/>
    <w:tmpl w:val="599AEF7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1E4CE0"/>
    <w:multiLevelType w:val="hybridMultilevel"/>
    <w:tmpl w:val="1BB8AE5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72609E"/>
    <w:multiLevelType w:val="hybridMultilevel"/>
    <w:tmpl w:val="D0B09364"/>
    <w:lvl w:ilvl="0" w:tplc="74DA61D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A3527A"/>
    <w:multiLevelType w:val="hybridMultilevel"/>
    <w:tmpl w:val="BA468C7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3971AF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938020B"/>
    <w:multiLevelType w:val="hybridMultilevel"/>
    <w:tmpl w:val="1BB8AE5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3F39AB"/>
    <w:multiLevelType w:val="multilevel"/>
    <w:tmpl w:val="546C4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DCB486E"/>
    <w:multiLevelType w:val="hybridMultilevel"/>
    <w:tmpl w:val="A16C5E7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B53899"/>
    <w:multiLevelType w:val="hybridMultilevel"/>
    <w:tmpl w:val="1C94DB0A"/>
    <w:lvl w:ilvl="0" w:tplc="B7027BA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trike w:val="0"/>
        <w:color w:val="000000"/>
        <w:sz w:val="24"/>
        <w:szCs w:val="20"/>
        <w:u w:val="none"/>
      </w:rPr>
    </w:lvl>
    <w:lvl w:ilvl="1" w:tplc="AF2A7570">
      <w:start w:val="1"/>
      <w:numFmt w:val="lowerLetter"/>
      <w:lvlText w:val="%2."/>
      <w:lvlJc w:val="left"/>
      <w:pPr>
        <w:ind w:left="1440" w:hanging="360"/>
      </w:pPr>
    </w:lvl>
    <w:lvl w:ilvl="2" w:tplc="EF9CCA02" w:tentative="1">
      <w:start w:val="1"/>
      <w:numFmt w:val="lowerRoman"/>
      <w:lvlText w:val="%3."/>
      <w:lvlJc w:val="right"/>
      <w:pPr>
        <w:ind w:left="2160" w:hanging="180"/>
      </w:pPr>
    </w:lvl>
    <w:lvl w:ilvl="3" w:tplc="6D26C2FE" w:tentative="1">
      <w:start w:val="1"/>
      <w:numFmt w:val="decimal"/>
      <w:lvlText w:val="%4."/>
      <w:lvlJc w:val="left"/>
      <w:pPr>
        <w:ind w:left="2880" w:hanging="360"/>
      </w:pPr>
    </w:lvl>
    <w:lvl w:ilvl="4" w:tplc="1F08F220" w:tentative="1">
      <w:start w:val="1"/>
      <w:numFmt w:val="lowerLetter"/>
      <w:lvlText w:val="%5."/>
      <w:lvlJc w:val="left"/>
      <w:pPr>
        <w:ind w:left="3600" w:hanging="360"/>
      </w:pPr>
    </w:lvl>
    <w:lvl w:ilvl="5" w:tplc="687AAFCA" w:tentative="1">
      <w:start w:val="1"/>
      <w:numFmt w:val="lowerRoman"/>
      <w:lvlText w:val="%6."/>
      <w:lvlJc w:val="right"/>
      <w:pPr>
        <w:ind w:left="4320" w:hanging="180"/>
      </w:pPr>
    </w:lvl>
    <w:lvl w:ilvl="6" w:tplc="5F001D0A" w:tentative="1">
      <w:start w:val="1"/>
      <w:numFmt w:val="decimal"/>
      <w:lvlText w:val="%7."/>
      <w:lvlJc w:val="left"/>
      <w:pPr>
        <w:ind w:left="5040" w:hanging="360"/>
      </w:pPr>
    </w:lvl>
    <w:lvl w:ilvl="7" w:tplc="8264B224" w:tentative="1">
      <w:start w:val="1"/>
      <w:numFmt w:val="lowerLetter"/>
      <w:lvlText w:val="%8."/>
      <w:lvlJc w:val="left"/>
      <w:pPr>
        <w:ind w:left="5760" w:hanging="360"/>
      </w:pPr>
    </w:lvl>
    <w:lvl w:ilvl="8" w:tplc="A8ECDA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6473A2"/>
    <w:multiLevelType w:val="multilevel"/>
    <w:tmpl w:val="8ABCC2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4" w15:restartNumberingAfterBreak="0">
    <w:nsid w:val="79755E61"/>
    <w:multiLevelType w:val="hybridMultilevel"/>
    <w:tmpl w:val="3E747950"/>
    <w:lvl w:ilvl="0" w:tplc="04050017">
      <w:start w:val="1"/>
      <w:numFmt w:val="lowerLetter"/>
      <w:lvlText w:val="%1)"/>
      <w:lvlJc w:val="left"/>
      <w:pPr>
        <w:ind w:left="1440" w:hanging="360"/>
      </w:pPr>
    </w:lvl>
    <w:lvl w:ilvl="1" w:tplc="E5F81D80" w:tentative="1">
      <w:start w:val="1"/>
      <w:numFmt w:val="lowerLetter"/>
      <w:lvlText w:val="%2."/>
      <w:lvlJc w:val="left"/>
      <w:pPr>
        <w:ind w:left="2160" w:hanging="360"/>
      </w:pPr>
    </w:lvl>
    <w:lvl w:ilvl="2" w:tplc="FE7A4784" w:tentative="1">
      <w:start w:val="1"/>
      <w:numFmt w:val="lowerRoman"/>
      <w:lvlText w:val="%3."/>
      <w:lvlJc w:val="right"/>
      <w:pPr>
        <w:ind w:left="2880" w:hanging="180"/>
      </w:pPr>
    </w:lvl>
    <w:lvl w:ilvl="3" w:tplc="16D6823C" w:tentative="1">
      <w:start w:val="1"/>
      <w:numFmt w:val="decimal"/>
      <w:lvlText w:val="%4."/>
      <w:lvlJc w:val="left"/>
      <w:pPr>
        <w:ind w:left="3600" w:hanging="360"/>
      </w:pPr>
    </w:lvl>
    <w:lvl w:ilvl="4" w:tplc="CD66500C" w:tentative="1">
      <w:start w:val="1"/>
      <w:numFmt w:val="lowerLetter"/>
      <w:lvlText w:val="%5."/>
      <w:lvlJc w:val="left"/>
      <w:pPr>
        <w:ind w:left="4320" w:hanging="360"/>
      </w:pPr>
    </w:lvl>
    <w:lvl w:ilvl="5" w:tplc="5148C3BC" w:tentative="1">
      <w:start w:val="1"/>
      <w:numFmt w:val="lowerRoman"/>
      <w:lvlText w:val="%6."/>
      <w:lvlJc w:val="right"/>
      <w:pPr>
        <w:ind w:left="5040" w:hanging="180"/>
      </w:pPr>
    </w:lvl>
    <w:lvl w:ilvl="6" w:tplc="A7CCD032" w:tentative="1">
      <w:start w:val="1"/>
      <w:numFmt w:val="decimal"/>
      <w:lvlText w:val="%7."/>
      <w:lvlJc w:val="left"/>
      <w:pPr>
        <w:ind w:left="5760" w:hanging="360"/>
      </w:pPr>
    </w:lvl>
    <w:lvl w:ilvl="7" w:tplc="C912705E" w:tentative="1">
      <w:start w:val="1"/>
      <w:numFmt w:val="lowerLetter"/>
      <w:lvlText w:val="%8."/>
      <w:lvlJc w:val="left"/>
      <w:pPr>
        <w:ind w:left="6480" w:hanging="360"/>
      </w:pPr>
    </w:lvl>
    <w:lvl w:ilvl="8" w:tplc="20E66742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7FA06852"/>
    <w:multiLevelType w:val="hybridMultilevel"/>
    <w:tmpl w:val="18A0F416"/>
    <w:lvl w:ilvl="0" w:tplc="0F9E87C6">
      <w:start w:val="1"/>
      <w:numFmt w:val="decimal"/>
      <w:lvlText w:val="%1."/>
      <w:lvlJc w:val="left"/>
      <w:pPr>
        <w:ind w:left="1095" w:hanging="360"/>
      </w:pPr>
      <w:rPr>
        <w:rFonts w:ascii="Arial" w:hAnsi="Arial" w:cs="Arial" w:hint="default"/>
        <w:b/>
        <w:sz w:val="24"/>
      </w:rPr>
    </w:lvl>
    <w:lvl w:ilvl="1" w:tplc="04050019" w:tentative="1">
      <w:start w:val="1"/>
      <w:numFmt w:val="lowerLetter"/>
      <w:lvlText w:val="%2."/>
      <w:lvlJc w:val="left"/>
      <w:pPr>
        <w:ind w:left="1815" w:hanging="360"/>
      </w:pPr>
    </w:lvl>
    <w:lvl w:ilvl="2" w:tplc="0405001B" w:tentative="1">
      <w:start w:val="1"/>
      <w:numFmt w:val="lowerRoman"/>
      <w:lvlText w:val="%3."/>
      <w:lvlJc w:val="right"/>
      <w:pPr>
        <w:ind w:left="2535" w:hanging="180"/>
      </w:pPr>
    </w:lvl>
    <w:lvl w:ilvl="3" w:tplc="0405000F" w:tentative="1">
      <w:start w:val="1"/>
      <w:numFmt w:val="decimal"/>
      <w:lvlText w:val="%4."/>
      <w:lvlJc w:val="left"/>
      <w:pPr>
        <w:ind w:left="3255" w:hanging="360"/>
      </w:pPr>
    </w:lvl>
    <w:lvl w:ilvl="4" w:tplc="04050019" w:tentative="1">
      <w:start w:val="1"/>
      <w:numFmt w:val="lowerLetter"/>
      <w:lvlText w:val="%5."/>
      <w:lvlJc w:val="left"/>
      <w:pPr>
        <w:ind w:left="3975" w:hanging="360"/>
      </w:pPr>
    </w:lvl>
    <w:lvl w:ilvl="5" w:tplc="0405001B" w:tentative="1">
      <w:start w:val="1"/>
      <w:numFmt w:val="lowerRoman"/>
      <w:lvlText w:val="%6."/>
      <w:lvlJc w:val="right"/>
      <w:pPr>
        <w:ind w:left="4695" w:hanging="180"/>
      </w:pPr>
    </w:lvl>
    <w:lvl w:ilvl="6" w:tplc="0405000F" w:tentative="1">
      <w:start w:val="1"/>
      <w:numFmt w:val="decimal"/>
      <w:lvlText w:val="%7."/>
      <w:lvlJc w:val="left"/>
      <w:pPr>
        <w:ind w:left="5415" w:hanging="360"/>
      </w:pPr>
    </w:lvl>
    <w:lvl w:ilvl="7" w:tplc="04050019" w:tentative="1">
      <w:start w:val="1"/>
      <w:numFmt w:val="lowerLetter"/>
      <w:lvlText w:val="%8."/>
      <w:lvlJc w:val="left"/>
      <w:pPr>
        <w:ind w:left="6135" w:hanging="360"/>
      </w:pPr>
    </w:lvl>
    <w:lvl w:ilvl="8" w:tplc="0405001B" w:tentative="1">
      <w:start w:val="1"/>
      <w:numFmt w:val="lowerRoman"/>
      <w:lvlText w:val="%9."/>
      <w:lvlJc w:val="right"/>
      <w:pPr>
        <w:ind w:left="6855" w:hanging="180"/>
      </w:pPr>
    </w:lvl>
  </w:abstractNum>
  <w:num w:numId="1">
    <w:abstractNumId w:val="0"/>
  </w:num>
  <w:num w:numId="2">
    <w:abstractNumId w:val="1"/>
  </w:num>
  <w:num w:numId="3">
    <w:abstractNumId w:val="22"/>
  </w:num>
  <w:num w:numId="4">
    <w:abstractNumId w:val="13"/>
  </w:num>
  <w:num w:numId="5">
    <w:abstractNumId w:val="12"/>
  </w:num>
  <w:num w:numId="6">
    <w:abstractNumId w:val="20"/>
  </w:num>
  <w:num w:numId="7">
    <w:abstractNumId w:val="18"/>
  </w:num>
  <w:num w:numId="8">
    <w:abstractNumId w:val="8"/>
  </w:num>
  <w:num w:numId="9">
    <w:abstractNumId w:val="24"/>
  </w:num>
  <w:num w:numId="10">
    <w:abstractNumId w:val="2"/>
  </w:num>
  <w:num w:numId="11">
    <w:abstractNumId w:val="9"/>
  </w:num>
  <w:num w:numId="12">
    <w:abstractNumId w:val="21"/>
  </w:num>
  <w:num w:numId="13">
    <w:abstractNumId w:val="14"/>
  </w:num>
  <w:num w:numId="14">
    <w:abstractNumId w:val="19"/>
  </w:num>
  <w:num w:numId="15">
    <w:abstractNumId w:val="17"/>
  </w:num>
  <w:num w:numId="16">
    <w:abstractNumId w:val="11"/>
  </w:num>
  <w:num w:numId="17">
    <w:abstractNumId w:val="23"/>
  </w:num>
  <w:num w:numId="18">
    <w:abstractNumId w:val="7"/>
  </w:num>
  <w:num w:numId="19">
    <w:abstractNumId w:val="15"/>
  </w:num>
  <w:num w:numId="20">
    <w:abstractNumId w:val="6"/>
  </w:num>
  <w:num w:numId="21">
    <w:abstractNumId w:val="16"/>
  </w:num>
  <w:num w:numId="22">
    <w:abstractNumId w:val="3"/>
  </w:num>
  <w:num w:numId="23">
    <w:abstractNumId w:val="4"/>
  </w:num>
  <w:num w:numId="24">
    <w:abstractNumId w:val="10"/>
  </w:num>
  <w:num w:numId="25">
    <w:abstractNumId w:val="5"/>
  </w:num>
  <w:num w:numId="2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806"/>
    <w:rsid w:val="000751DB"/>
    <w:rsid w:val="001647EB"/>
    <w:rsid w:val="00296FAD"/>
    <w:rsid w:val="002972C0"/>
    <w:rsid w:val="002A70FB"/>
    <w:rsid w:val="002B448C"/>
    <w:rsid w:val="00347C20"/>
    <w:rsid w:val="00376D38"/>
    <w:rsid w:val="00436789"/>
    <w:rsid w:val="004938F4"/>
    <w:rsid w:val="004B613F"/>
    <w:rsid w:val="004D56E3"/>
    <w:rsid w:val="004E4139"/>
    <w:rsid w:val="00523CBF"/>
    <w:rsid w:val="00545D14"/>
    <w:rsid w:val="0057717E"/>
    <w:rsid w:val="005C1892"/>
    <w:rsid w:val="00656DA2"/>
    <w:rsid w:val="006577E2"/>
    <w:rsid w:val="007023FC"/>
    <w:rsid w:val="007B6AB4"/>
    <w:rsid w:val="007C430E"/>
    <w:rsid w:val="008A1648"/>
    <w:rsid w:val="008A316B"/>
    <w:rsid w:val="008B2679"/>
    <w:rsid w:val="008B7A6B"/>
    <w:rsid w:val="0092015F"/>
    <w:rsid w:val="00974806"/>
    <w:rsid w:val="009B5C20"/>
    <w:rsid w:val="00A71F49"/>
    <w:rsid w:val="00A766D2"/>
    <w:rsid w:val="00A963A2"/>
    <w:rsid w:val="00AC2B95"/>
    <w:rsid w:val="00AE3FDD"/>
    <w:rsid w:val="00B00442"/>
    <w:rsid w:val="00B018ED"/>
    <w:rsid w:val="00B3653C"/>
    <w:rsid w:val="00B5421E"/>
    <w:rsid w:val="00C50B81"/>
    <w:rsid w:val="00CB068A"/>
    <w:rsid w:val="00D721C1"/>
    <w:rsid w:val="00D839B4"/>
    <w:rsid w:val="00E06DC9"/>
    <w:rsid w:val="00EF27C5"/>
    <w:rsid w:val="00F61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EE3A4"/>
  <w15:docId w15:val="{F056EF03-6640-4224-80AA-57C0F78E5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sz w:val="24"/>
        <w:szCs w:val="24"/>
        <w:lang w:val="cs-CZ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74806"/>
    <w:pPr>
      <w:suppressAutoHyphens/>
      <w:jc w:val="left"/>
    </w:pPr>
    <w:rPr>
      <w:rFonts w:eastAsia="Times New Roman"/>
      <w:lang w:eastAsia="ar-SA"/>
    </w:rPr>
  </w:style>
  <w:style w:type="paragraph" w:styleId="Nadpis2">
    <w:name w:val="heading 2"/>
    <w:basedOn w:val="Normln"/>
    <w:next w:val="Normln"/>
    <w:link w:val="Nadpis2Char"/>
    <w:uiPriority w:val="9"/>
    <w:qFormat/>
    <w:rsid w:val="0097480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974806"/>
    <w:rPr>
      <w:rFonts w:ascii="Cambria" w:eastAsia="Times New Roman" w:hAnsi="Cambria"/>
      <w:b/>
      <w:bCs/>
      <w:i/>
      <w:iCs/>
      <w:sz w:val="28"/>
      <w:szCs w:val="28"/>
      <w:lang w:val="x-none" w:eastAsia="ar-SA"/>
    </w:rPr>
  </w:style>
  <w:style w:type="paragraph" w:styleId="Odstavecseseznamem">
    <w:name w:val="List Paragraph"/>
    <w:basedOn w:val="Normln"/>
    <w:uiPriority w:val="34"/>
    <w:qFormat/>
    <w:rsid w:val="00974806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eznam-seln0">
    <w:name w:val="Seznam - číselný (0)"/>
    <w:basedOn w:val="Normln"/>
    <w:rsid w:val="00974806"/>
    <w:pPr>
      <w:suppressAutoHyphens w:val="0"/>
      <w:spacing w:after="120" w:line="276" w:lineRule="auto"/>
      <w:jc w:val="both"/>
    </w:pPr>
    <w:rPr>
      <w:rFonts w:cs="Arial"/>
      <w:lang w:eastAsia="cs-CZ"/>
    </w:rPr>
  </w:style>
  <w:style w:type="paragraph" w:customStyle="1" w:styleId="slolnku">
    <w:name w:val="Číslo článku"/>
    <w:basedOn w:val="Normln"/>
    <w:next w:val="Normln"/>
    <w:rsid w:val="00974806"/>
    <w:pPr>
      <w:suppressAutoHyphens w:val="0"/>
      <w:spacing w:before="300" w:line="276" w:lineRule="auto"/>
      <w:jc w:val="center"/>
    </w:pPr>
    <w:rPr>
      <w:b/>
      <w:color w:val="000000"/>
      <w:szCs w:val="22"/>
      <w:lang w:eastAsia="cs-CZ"/>
    </w:rPr>
  </w:style>
  <w:style w:type="paragraph" w:customStyle="1" w:styleId="Nzevlnku">
    <w:name w:val="Název článku"/>
    <w:basedOn w:val="Normln"/>
    <w:rsid w:val="00974806"/>
    <w:pPr>
      <w:suppressAutoHyphens w:val="0"/>
      <w:spacing w:after="300" w:line="276" w:lineRule="auto"/>
      <w:jc w:val="center"/>
    </w:pPr>
    <w:rPr>
      <w:b/>
      <w:color w:val="000000"/>
      <w:szCs w:val="22"/>
      <w:lang w:eastAsia="cs-CZ"/>
    </w:rPr>
  </w:style>
  <w:style w:type="paragraph" w:customStyle="1" w:styleId="sloopaten">
    <w:name w:val="Číslo opatření"/>
    <w:basedOn w:val="Normln"/>
    <w:autoRedefine/>
    <w:rsid w:val="00974806"/>
    <w:pPr>
      <w:suppressAutoHyphens w:val="0"/>
      <w:spacing w:line="276" w:lineRule="auto"/>
      <w:jc w:val="center"/>
    </w:pPr>
    <w:rPr>
      <w:b/>
      <w:color w:val="000000"/>
      <w:sz w:val="30"/>
      <w:szCs w:val="22"/>
      <w:lang w:eastAsia="cs-CZ"/>
    </w:rPr>
  </w:style>
  <w:style w:type="paragraph" w:customStyle="1" w:styleId="Nzevopaten">
    <w:name w:val="Název opatření"/>
    <w:basedOn w:val="Normln"/>
    <w:rsid w:val="00974806"/>
    <w:pPr>
      <w:suppressAutoHyphens w:val="0"/>
      <w:spacing w:after="300" w:line="276" w:lineRule="auto"/>
      <w:contextualSpacing/>
      <w:jc w:val="center"/>
    </w:pPr>
    <w:rPr>
      <w:b/>
      <w:color w:val="000000"/>
      <w:sz w:val="30"/>
      <w:szCs w:val="22"/>
      <w:lang w:eastAsia="cs-CZ"/>
    </w:rPr>
  </w:style>
  <w:style w:type="paragraph" w:customStyle="1" w:styleId="Podpis-vpravo">
    <w:name w:val="Podpis - vpravo"/>
    <w:basedOn w:val="Normln"/>
    <w:qFormat/>
    <w:rsid w:val="00974806"/>
    <w:pPr>
      <w:suppressAutoHyphens w:val="0"/>
      <w:spacing w:line="276" w:lineRule="auto"/>
      <w:ind w:left="5103"/>
      <w:jc w:val="center"/>
    </w:pPr>
    <w:rPr>
      <w:rFonts w:cs="Arial"/>
      <w:lang w:eastAsia="cs-CZ"/>
    </w:rPr>
  </w:style>
  <w:style w:type="character" w:customStyle="1" w:styleId="Zkladntext4">
    <w:name w:val="Základní text (4)_"/>
    <w:link w:val="Zkladntext40"/>
    <w:uiPriority w:val="99"/>
    <w:locked/>
    <w:rsid w:val="00974806"/>
    <w:rPr>
      <w:i/>
      <w:iCs/>
      <w:shd w:val="clear" w:color="auto" w:fill="FFFFFF"/>
    </w:rPr>
  </w:style>
  <w:style w:type="paragraph" w:customStyle="1" w:styleId="Zkladntext40">
    <w:name w:val="Základní text (4)"/>
    <w:basedOn w:val="Normln"/>
    <w:link w:val="Zkladntext4"/>
    <w:uiPriority w:val="99"/>
    <w:rsid w:val="00974806"/>
    <w:pPr>
      <w:shd w:val="clear" w:color="auto" w:fill="FFFFFF"/>
      <w:suppressAutoHyphens w:val="0"/>
      <w:spacing w:before="360" w:line="274" w:lineRule="exact"/>
      <w:jc w:val="right"/>
    </w:pPr>
    <w:rPr>
      <w:rFonts w:eastAsia="Calibri"/>
      <w:i/>
      <w:iCs/>
      <w:lang w:eastAsia="en-US"/>
    </w:rPr>
  </w:style>
  <w:style w:type="character" w:styleId="Znakapoznpodarou">
    <w:name w:val="footnote reference"/>
    <w:basedOn w:val="Standardnpsmoodstavce"/>
    <w:uiPriority w:val="99"/>
    <w:semiHidden/>
    <w:unhideWhenUsed/>
    <w:rsid w:val="00E06DC9"/>
    <w:rPr>
      <w:vertAlign w:val="superscript"/>
    </w:rPr>
  </w:style>
  <w:style w:type="paragraph" w:customStyle="1" w:styleId="Default">
    <w:name w:val="Default"/>
    <w:rsid w:val="00E06DC9"/>
    <w:pPr>
      <w:autoSpaceDE w:val="0"/>
      <w:autoSpaceDN w:val="0"/>
      <w:adjustRightInd w:val="0"/>
      <w:jc w:val="left"/>
    </w:pPr>
    <w:rPr>
      <w:rFonts w:eastAsiaTheme="minorHAnsi"/>
      <w:color w:val="000000"/>
    </w:rPr>
  </w:style>
  <w:style w:type="paragraph" w:styleId="Textkomente">
    <w:name w:val="annotation text"/>
    <w:basedOn w:val="Normln"/>
    <w:link w:val="TextkomenteChar"/>
    <w:unhideWhenUsed/>
    <w:rsid w:val="00B00442"/>
    <w:pPr>
      <w:suppressAutoHyphens w:val="0"/>
      <w:spacing w:after="160"/>
    </w:pPr>
    <w:rPr>
      <w:rFonts w:ascii="Calibri" w:eastAsia="Calibri" w:hAnsi="Calibri" w:cs="Calibri"/>
      <w:sz w:val="20"/>
      <w:szCs w:val="20"/>
      <w:lang w:eastAsia="cs-CZ"/>
    </w:rPr>
  </w:style>
  <w:style w:type="character" w:customStyle="1" w:styleId="TextkomenteChar">
    <w:name w:val="Text komentáře Char"/>
    <w:basedOn w:val="Standardnpsmoodstavce"/>
    <w:link w:val="Textkomente"/>
    <w:rsid w:val="00B00442"/>
    <w:rPr>
      <w:rFonts w:ascii="Calibri" w:hAnsi="Calibri" w:cs="Calibri"/>
      <w:sz w:val="20"/>
      <w:szCs w:val="20"/>
      <w:lang w:eastAsia="cs-CZ"/>
    </w:rPr>
  </w:style>
  <w:style w:type="character" w:styleId="Odkaznakoment">
    <w:name w:val="annotation reference"/>
    <w:basedOn w:val="Standardnpsmoodstavce"/>
    <w:unhideWhenUsed/>
    <w:rsid w:val="00B00442"/>
    <w:rPr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4D56E3"/>
    <w:pPr>
      <w:suppressAutoHyphens w:val="0"/>
    </w:pPr>
    <w:rPr>
      <w:rFonts w:ascii="Calibri" w:eastAsia="Calibri" w:hAnsi="Calibri" w:cs="Calibri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4D56E3"/>
    <w:rPr>
      <w:rFonts w:ascii="Calibri" w:hAnsi="Calibri" w:cs="Calibri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3653C"/>
    <w:pPr>
      <w:suppressAutoHyphens/>
      <w:spacing w:after="0"/>
    </w:pPr>
    <w:rPr>
      <w:rFonts w:ascii="Times New Roman" w:eastAsia="Times New Roman" w:hAnsi="Times New Roman" w:cs="Times New Roman"/>
      <w:b/>
      <w:bCs/>
      <w:lang w:eastAsia="ar-SA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3653C"/>
    <w:rPr>
      <w:rFonts w:ascii="Calibri" w:eastAsia="Times New Roman" w:hAnsi="Calibri" w:cs="Calibri"/>
      <w:b/>
      <w:bCs/>
      <w:sz w:val="20"/>
      <w:szCs w:val="20"/>
      <w:lang w:eastAsia="ar-SA"/>
    </w:rPr>
  </w:style>
  <w:style w:type="character" w:customStyle="1" w:styleId="normaltextrun">
    <w:name w:val="normaltextrun"/>
    <w:basedOn w:val="Standardnpsmoodstavce"/>
    <w:rsid w:val="004938F4"/>
  </w:style>
  <w:style w:type="character" w:customStyle="1" w:styleId="eop">
    <w:name w:val="eop"/>
    <w:basedOn w:val="Standardnpsmoodstavce"/>
    <w:rsid w:val="004938F4"/>
  </w:style>
  <w:style w:type="paragraph" w:customStyle="1" w:styleId="paragraph">
    <w:name w:val="paragraph"/>
    <w:basedOn w:val="Normln"/>
    <w:rsid w:val="004938F4"/>
    <w:pPr>
      <w:suppressAutoHyphens w:val="0"/>
      <w:spacing w:before="100" w:beforeAutospacing="1" w:after="100" w:afterAutospacing="1"/>
    </w:pPr>
    <w:rPr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992</Words>
  <Characters>5859</Characters>
  <Application>Microsoft Office Word</Application>
  <DocSecurity>0</DocSecurity>
  <Lines>48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 Bárta</dc:creator>
  <cp:lastModifiedBy>Jan Bárta</cp:lastModifiedBy>
  <cp:revision>3</cp:revision>
  <dcterms:created xsi:type="dcterms:W3CDTF">2024-01-12T14:26:00Z</dcterms:created>
  <dcterms:modified xsi:type="dcterms:W3CDTF">2024-01-12T14:29:00Z</dcterms:modified>
</cp:coreProperties>
</file>