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15A9C" w14:textId="77777777" w:rsidR="00995C3E" w:rsidRDefault="00995C3E" w:rsidP="00995C3E">
      <w:pPr>
        <w:shd w:val="clear" w:color="auto" w:fill="FFFFFF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 xml:space="preserve">                                                                                                                 Příloha 1</w:t>
      </w:r>
      <w:r>
        <w:rPr>
          <w:rFonts w:ascii="Calibri" w:eastAsia="Calibri" w:hAnsi="Calibri" w:cs="Calibri"/>
          <w:sz w:val="28"/>
          <w:szCs w:val="28"/>
        </w:rPr>
        <w:t xml:space="preserve"> </w:t>
      </w:r>
    </w:p>
    <w:p w14:paraId="216DDD27" w14:textId="77777777" w:rsidR="00995C3E" w:rsidRDefault="00995C3E" w:rsidP="00995C3E">
      <w:pPr>
        <w:shd w:val="clear" w:color="auto" w:fill="FFFFFF"/>
        <w:rPr>
          <w:rFonts w:ascii="Calibri" w:eastAsia="Calibri" w:hAnsi="Calibri" w:cs="Calibri"/>
          <w:b/>
        </w:rPr>
      </w:pPr>
    </w:p>
    <w:p w14:paraId="0EC9E9C7" w14:textId="77777777" w:rsidR="00995C3E" w:rsidRDefault="00995C3E" w:rsidP="00995C3E">
      <w:pPr>
        <w:shd w:val="clear" w:color="auto" w:fill="FFFFFF"/>
        <w:rPr>
          <w:rFonts w:ascii="Calibri" w:eastAsia="Calibri" w:hAnsi="Calibri" w:cs="Calibri"/>
          <w:b/>
        </w:rPr>
      </w:pPr>
    </w:p>
    <w:p w14:paraId="731A2B24" w14:textId="77777777" w:rsidR="00995C3E" w:rsidRDefault="00995C3E" w:rsidP="00995C3E">
      <w:pPr>
        <w:shd w:val="clear" w:color="auto" w:fill="FFFFFF"/>
        <w:rPr>
          <w:rFonts w:ascii="Calibri" w:eastAsia="Calibri" w:hAnsi="Calibri" w:cs="Calibri"/>
          <w:b/>
        </w:rPr>
      </w:pPr>
    </w:p>
    <w:p w14:paraId="4DF5F897" w14:textId="77777777" w:rsidR="00995C3E" w:rsidRDefault="00995C3E" w:rsidP="00995C3E">
      <w:pPr>
        <w:shd w:val="clear" w:color="auto" w:fill="FFFFFF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Minimální požadavky pro Základní kurz pedagogických kompetencí </w:t>
      </w:r>
    </w:p>
    <w:p w14:paraId="704EA413" w14:textId="77777777" w:rsidR="00995C3E" w:rsidRDefault="00995C3E" w:rsidP="00995C3E">
      <w:pPr>
        <w:shd w:val="clear" w:color="auto" w:fill="FFFFFF"/>
        <w:rPr>
          <w:rFonts w:ascii="Calibri" w:eastAsia="Calibri" w:hAnsi="Calibri" w:cs="Calibri"/>
        </w:rPr>
      </w:pPr>
    </w:p>
    <w:p w14:paraId="13F96A56" w14:textId="77777777" w:rsidR="00995C3E" w:rsidRDefault="00995C3E" w:rsidP="00995C3E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Forma kurzu: </w:t>
      </w:r>
    </w:p>
    <w:p w14:paraId="62711B6A" w14:textId="77777777" w:rsidR="00995C3E" w:rsidRDefault="00995C3E" w:rsidP="00995C3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Základní kurz se bude skládat ze tří částí:</w:t>
      </w:r>
    </w:p>
    <w:p w14:paraId="283597DD" w14:textId="77777777" w:rsidR="00995C3E" w:rsidRDefault="00995C3E" w:rsidP="00995C3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• samostudium (teorie, např. formou videí 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Moodle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2B0FB168" w14:textId="77777777" w:rsidR="00995C3E" w:rsidRDefault="00995C3E" w:rsidP="00995C3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• přímá výuka (využití teorie v praxi): min. 12 h </w:t>
      </w:r>
    </w:p>
    <w:p w14:paraId="1415BE7F" w14:textId="77777777" w:rsidR="00995C3E" w:rsidRDefault="00995C3E" w:rsidP="00995C3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aktivní zapojení účastníků během kurzu nebo v rámci přípravy či závěrečného úkolu</w:t>
      </w:r>
    </w:p>
    <w:p w14:paraId="2139CE34" w14:textId="77777777" w:rsidR="00995C3E" w:rsidRDefault="00995C3E" w:rsidP="00995C3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1A85FFB" w14:textId="77777777" w:rsidR="00995C3E" w:rsidRDefault="00995C3E" w:rsidP="00995C3E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Povinná témata: </w:t>
      </w:r>
    </w:p>
    <w:p w14:paraId="7376F7C6" w14:textId="77777777" w:rsidR="00995C3E" w:rsidRDefault="00995C3E" w:rsidP="00995C3E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gjdgxs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• plánování a příprava výuky (příprava cílů, výsledků učení, obsahu, metod a hodnocení) a její reflexe </w:t>
      </w:r>
    </w:p>
    <w:p w14:paraId="360C4DBB" w14:textId="77777777" w:rsidR="00995C3E" w:rsidRDefault="00995C3E" w:rsidP="00995C3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• vedení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výuky  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vytváření podmínek pro vyučování a učení, zajišťování bezpečného prostředí, facilitace procesu učení) </w:t>
      </w:r>
    </w:p>
    <w:p w14:paraId="110EE0DE" w14:textId="77777777" w:rsidR="00995C3E" w:rsidRDefault="00995C3E" w:rsidP="00995C3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strategie a přístupy k učení na VŠ (s důrazem na edukaci založenou na důkazech)</w:t>
      </w:r>
    </w:p>
    <w:p w14:paraId="02D567A3" w14:textId="77777777" w:rsidR="00995C3E" w:rsidRDefault="00995C3E" w:rsidP="00995C3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aktivizace studentů</w:t>
      </w:r>
    </w:p>
    <w:p w14:paraId="4FF59A87" w14:textId="77777777" w:rsidR="00995C3E" w:rsidRDefault="00995C3E" w:rsidP="00995C3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• práce s motivací </w:t>
      </w:r>
    </w:p>
    <w:p w14:paraId="1C35FD5F" w14:textId="77777777" w:rsidR="00995C3E" w:rsidRDefault="00995C3E" w:rsidP="00995C3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 práce s hodnocením a zpětnou vazbou (formativní hodnocení)</w:t>
      </w:r>
    </w:p>
    <w:p w14:paraId="5E45E533" w14:textId="77777777" w:rsidR="00995C3E" w:rsidRDefault="00995C3E" w:rsidP="00995C3E">
      <w:pPr>
        <w:shd w:val="clear" w:color="auto" w:fill="FFFFFF"/>
        <w:rPr>
          <w:rFonts w:ascii="Calibri" w:eastAsia="Calibri" w:hAnsi="Calibri" w:cs="Calibri"/>
        </w:rPr>
      </w:pPr>
    </w:p>
    <w:p w14:paraId="3A76BE81" w14:textId="77777777" w:rsidR="00995C3E" w:rsidRDefault="00995C3E" w:rsidP="00995C3E">
      <w:pPr>
        <w:shd w:val="clear" w:color="auto" w:fill="FFFFFF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Příloha </w:t>
      </w:r>
      <w:r>
        <w:rPr>
          <w:rFonts w:ascii="Calibri" w:eastAsia="Calibri" w:hAnsi="Calibri" w:cs="Calibri"/>
        </w:rPr>
        <w:t>2</w:t>
      </w:r>
    </w:p>
    <w:p w14:paraId="787720B1" w14:textId="77777777" w:rsidR="00995C3E" w:rsidRDefault="00995C3E" w:rsidP="00995C3E">
      <w:pPr>
        <w:shd w:val="clear" w:color="auto" w:fill="FFFFFF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Formulář pro podání žádosti ke schválení Základního kurzu pedagogických kompetencí </w:t>
      </w:r>
    </w:p>
    <w:p w14:paraId="0D2E3199" w14:textId="77777777" w:rsidR="00995C3E" w:rsidRDefault="00995C3E" w:rsidP="00995C3E"/>
    <w:p w14:paraId="40316178" w14:textId="77777777" w:rsidR="00995C3E" w:rsidRDefault="00995C3E" w:rsidP="00995C3E"/>
    <w:p w14:paraId="264BD580" w14:textId="77777777" w:rsidR="00DA1ECA" w:rsidRDefault="00DA1ECA"/>
    <w:sectPr w:rsidR="00DA1E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C3E"/>
    <w:rsid w:val="00995C3E"/>
    <w:rsid w:val="00DA1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2573E"/>
  <w15:chartTrackingRefBased/>
  <w15:docId w15:val="{990E8DD7-656E-4443-A661-2A32B761D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95C3E"/>
    <w:pPr>
      <w:spacing w:after="0" w:line="276" w:lineRule="auto"/>
    </w:pPr>
    <w:rPr>
      <w:rFonts w:ascii="Arial" w:eastAsia="Arial" w:hAnsi="Arial" w:cs="Arial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989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824</Characters>
  <Application>Microsoft Office Word</Application>
  <DocSecurity>0</DocSecurity>
  <Lines>6</Lines>
  <Paragraphs>1</Paragraphs>
  <ScaleCrop>false</ScaleCrop>
  <Company>Univerzita Karlova</Company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Tarkhounová Katrin</dc:creator>
  <cp:keywords/>
  <dc:description/>
  <cp:lastModifiedBy>Tarkhounová Katrin</cp:lastModifiedBy>
  <cp:revision>1</cp:revision>
  <dcterms:created xsi:type="dcterms:W3CDTF">2023-07-10T06:58:00Z</dcterms:created>
  <dcterms:modified xsi:type="dcterms:W3CDTF">2023-07-10T06:59:00Z</dcterms:modified>
</cp:coreProperties>
</file>